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6B6" w:rsidRPr="004D66B6" w:rsidRDefault="004D66B6" w:rsidP="004D66B6">
      <w:pPr>
        <w:shd w:val="clear" w:color="auto" w:fill="FFFFFF"/>
        <w:spacing w:before="120" w:after="120" w:line="240" w:lineRule="auto"/>
        <w:ind w:left="846" w:hanging="426"/>
        <w:jc w:val="center"/>
        <w:rPr>
          <w:rFonts w:eastAsia="Times New Roman"/>
          <w:color w:val="000000"/>
          <w:lang w:eastAsia="ru-RU"/>
        </w:rPr>
      </w:pPr>
      <w:r w:rsidRPr="004D66B6">
        <w:rPr>
          <w:rFonts w:eastAsia="Times New Roman"/>
          <w:b/>
          <w:bCs/>
          <w:color w:val="000000"/>
          <w:lang w:eastAsia="ru-RU"/>
        </w:rPr>
        <w:t>ТИПОВОЙ ДОГОВОР</w:t>
      </w:r>
    </w:p>
    <w:p w:rsidR="004D66B6" w:rsidRPr="004D66B6" w:rsidRDefault="004D66B6" w:rsidP="004D66B6">
      <w:pPr>
        <w:shd w:val="clear" w:color="auto" w:fill="FFFFFF"/>
        <w:spacing w:before="120" w:after="120" w:line="240" w:lineRule="auto"/>
        <w:jc w:val="center"/>
        <w:rPr>
          <w:rFonts w:eastAsia="Times New Roman"/>
          <w:color w:val="000000"/>
          <w:lang w:eastAsia="ru-RU"/>
        </w:rPr>
      </w:pPr>
      <w:r w:rsidRPr="004D66B6">
        <w:rPr>
          <w:rFonts w:eastAsia="Times New Roman"/>
          <w:color w:val="000000"/>
          <w:lang w:eastAsia="ru-RU"/>
        </w:rPr>
        <w:t xml:space="preserve">ОКАЗАНИЯ УСЛУГ </w:t>
      </w:r>
      <w:r w:rsidR="006F25BC">
        <w:rPr>
          <w:rFonts w:eastAsia="Times New Roman"/>
          <w:color w:val="000000"/>
          <w:lang w:eastAsia="ru-RU"/>
        </w:rPr>
        <w:t xml:space="preserve">ПО </w:t>
      </w:r>
      <w:r w:rsidRPr="004D66B6">
        <w:rPr>
          <w:rFonts w:eastAsia="Times New Roman"/>
          <w:color w:val="000000"/>
          <w:lang w:eastAsia="ru-RU"/>
        </w:rPr>
        <w:t>ПЕРЕДАЧЕ ЭЛЕКТРИЧЕСКОЙ ЭНЕРГИИ</w:t>
      </w:r>
      <w:r w:rsidR="006F25BC">
        <w:rPr>
          <w:rFonts w:eastAsia="Times New Roman"/>
          <w:color w:val="000000"/>
          <w:lang w:eastAsia="ru-RU"/>
        </w:rPr>
        <w:t xml:space="preserve"> И МОЩНОСТИ</w:t>
      </w:r>
    </w:p>
    <w:p w:rsidR="006F25BC" w:rsidRPr="004D66B6" w:rsidRDefault="006F25BC" w:rsidP="006F25BC">
      <w:pPr>
        <w:tabs>
          <w:tab w:val="left" w:pos="6804"/>
        </w:tabs>
        <w:spacing w:before="120" w:after="120" w:line="240" w:lineRule="auto"/>
        <w:ind w:right="-28"/>
        <w:rPr>
          <w:rFonts w:eastAsia="Times New Roman"/>
          <w:color w:val="000000"/>
          <w:lang w:eastAsia="ru-RU"/>
        </w:rPr>
      </w:pPr>
      <w:r w:rsidRPr="004D66B6">
        <w:rPr>
          <w:rFonts w:eastAsia="Times New Roman"/>
          <w:b/>
          <w:bCs/>
          <w:color w:val="000000"/>
          <w:lang w:eastAsia="ru-RU"/>
        </w:rPr>
        <w:t xml:space="preserve">г. </w:t>
      </w:r>
      <w:r>
        <w:rPr>
          <w:rFonts w:eastAsia="Times New Roman"/>
          <w:b/>
          <w:bCs/>
          <w:color w:val="000000"/>
          <w:lang w:eastAsia="ru-RU"/>
        </w:rPr>
        <w:t>Санкт - Петербург</w:t>
      </w:r>
      <w:r w:rsidRPr="004D66B6">
        <w:rPr>
          <w:rFonts w:eastAsia="Times New Roman"/>
          <w:color w:val="000000"/>
          <w:lang w:eastAsia="ru-RU"/>
        </w:rPr>
        <w:tab/>
      </w:r>
      <w:r w:rsidRPr="004D66B6">
        <w:rPr>
          <w:rFonts w:eastAsia="Times New Roman"/>
          <w:b/>
          <w:bCs/>
          <w:color w:val="000000"/>
          <w:lang w:eastAsia="ru-RU"/>
        </w:rPr>
        <w:t>«___» ___________ 20__ года</w:t>
      </w:r>
    </w:p>
    <w:p w:rsidR="004D66B6" w:rsidRPr="004D66B6" w:rsidRDefault="004D66B6" w:rsidP="004D66B6">
      <w:pPr>
        <w:shd w:val="clear" w:color="auto" w:fill="FFFFFF"/>
        <w:spacing w:before="120" w:after="120" w:line="240" w:lineRule="auto"/>
        <w:ind w:firstLine="720"/>
        <w:jc w:val="both"/>
        <w:rPr>
          <w:rFonts w:eastAsia="Times New Roman"/>
          <w:color w:val="000000"/>
          <w:lang w:eastAsia="ru-RU"/>
        </w:rPr>
      </w:pPr>
      <w:proofErr w:type="gramStart"/>
      <w:r w:rsidRPr="004D66B6">
        <w:rPr>
          <w:rFonts w:eastAsia="Times New Roman"/>
          <w:b/>
          <w:bCs/>
          <w:color w:val="000000"/>
          <w:lang w:eastAsia="ru-RU"/>
        </w:rPr>
        <w:t>_______________________________________________________________________________,</w:t>
      </w:r>
      <w:r w:rsidRPr="004D66B6">
        <w:rPr>
          <w:rFonts w:eastAsia="Times New Roman"/>
          <w:color w:val="000000"/>
          <w:lang w:eastAsia="ru-RU"/>
        </w:rPr>
        <w:t xml:space="preserve"> именуемое в дальнейшем «Заказчик», в лице _________________________________________, действующего на основании _________________________, с одной стороны, и</w:t>
      </w:r>
      <w:proofErr w:type="gramEnd"/>
    </w:p>
    <w:p w:rsidR="004D66B6" w:rsidRPr="004D66B6" w:rsidRDefault="004D66B6" w:rsidP="004D66B6">
      <w:pPr>
        <w:shd w:val="clear" w:color="auto" w:fill="FFFFFF"/>
        <w:spacing w:before="120" w:after="120" w:line="240" w:lineRule="auto"/>
        <w:ind w:firstLine="720"/>
        <w:jc w:val="both"/>
        <w:rPr>
          <w:rFonts w:eastAsia="Times New Roman"/>
          <w:color w:val="000000"/>
          <w:lang w:eastAsia="ru-RU"/>
        </w:rPr>
      </w:pPr>
      <w:r>
        <w:rPr>
          <w:rFonts w:eastAsia="Times New Roman"/>
          <w:b/>
          <w:bCs/>
          <w:color w:val="000000"/>
          <w:lang w:eastAsia="ru-RU"/>
        </w:rPr>
        <w:t>Общество с ограниченной ответственностью «Ижорская Энергетическая Компания» (ООО «ИЖЭК»)</w:t>
      </w:r>
      <w:r w:rsidRPr="004D66B6">
        <w:rPr>
          <w:rFonts w:eastAsia="Times New Roman"/>
          <w:b/>
          <w:bCs/>
          <w:color w:val="000000"/>
          <w:lang w:eastAsia="ru-RU"/>
        </w:rPr>
        <w:t>,</w:t>
      </w:r>
      <w:r w:rsidRPr="004D66B6">
        <w:rPr>
          <w:rFonts w:eastAsia="Times New Roman"/>
          <w:color w:val="000000"/>
          <w:lang w:eastAsia="ru-RU"/>
        </w:rPr>
        <w:t xml:space="preserve"> именуемое в дальнейшем «Исполнитель», </w:t>
      </w:r>
      <w:r>
        <w:rPr>
          <w:rFonts w:eastAsia="Times New Roman"/>
          <w:color w:val="000000"/>
          <w:lang w:eastAsia="ru-RU"/>
        </w:rPr>
        <w:t>в лице Генерального директора Семенова А.П.</w:t>
      </w:r>
      <w:r w:rsidRPr="004D66B6">
        <w:rPr>
          <w:rFonts w:eastAsia="Times New Roman"/>
          <w:color w:val="000000"/>
          <w:lang w:eastAsia="ru-RU"/>
        </w:rPr>
        <w:t>, действующего на основании Устава, с другой стороны, далее именуемые «Стороны», заключили настоящий договор о нижеследующем.</w:t>
      </w:r>
    </w:p>
    <w:p w:rsidR="004D66B6" w:rsidRPr="004D66B6" w:rsidRDefault="004D66B6" w:rsidP="004D66B6">
      <w:pPr>
        <w:shd w:val="clear" w:color="auto" w:fill="FFFFFF"/>
        <w:spacing w:before="120" w:after="120" w:line="240" w:lineRule="auto"/>
        <w:ind w:right="-2"/>
        <w:jc w:val="both"/>
        <w:rPr>
          <w:rFonts w:eastAsia="Times New Roman"/>
          <w:color w:val="000000"/>
          <w:lang w:eastAsia="ru-RU"/>
        </w:rPr>
      </w:pPr>
      <w:r w:rsidRPr="004D66B6">
        <w:rPr>
          <w:rFonts w:eastAsia="Times New Roman"/>
          <w:b/>
          <w:bCs/>
          <w:color w:val="000000"/>
          <w:lang w:eastAsia="ru-RU"/>
        </w:rPr>
        <w:t>1. ОБЩИЕ ПОЛОЖЕНИЯ</w:t>
      </w:r>
    </w:p>
    <w:p w:rsidR="004D66B6" w:rsidRPr="004D66B6" w:rsidRDefault="004D66B6" w:rsidP="004D66B6">
      <w:pPr>
        <w:shd w:val="clear" w:color="auto" w:fill="FFFFFF"/>
        <w:spacing w:before="120" w:after="120" w:line="240" w:lineRule="auto"/>
        <w:ind w:right="-2" w:firstLine="735"/>
        <w:jc w:val="both"/>
        <w:rPr>
          <w:rFonts w:eastAsia="Times New Roman"/>
          <w:color w:val="000000"/>
          <w:lang w:eastAsia="ru-RU"/>
        </w:rPr>
      </w:pPr>
      <w:r w:rsidRPr="004D66B6">
        <w:rPr>
          <w:rFonts w:eastAsia="Times New Roman"/>
          <w:color w:val="000000"/>
          <w:lang w:eastAsia="ru-RU"/>
        </w:rPr>
        <w:t>1.1  Стороны договорились понимать используемые в настоящем Договоре термины в следующем значении:</w:t>
      </w:r>
    </w:p>
    <w:p w:rsidR="004D66B6" w:rsidRPr="006F25BC" w:rsidRDefault="004D66B6" w:rsidP="004D66B6">
      <w:pPr>
        <w:shd w:val="clear" w:color="auto" w:fill="FFFFFF"/>
        <w:spacing w:before="120" w:after="120" w:line="240" w:lineRule="auto"/>
        <w:ind w:right="-2" w:firstLine="720"/>
        <w:jc w:val="both"/>
        <w:rPr>
          <w:rFonts w:eastAsia="Times New Roman"/>
          <w:lang w:eastAsia="ru-RU"/>
        </w:rPr>
      </w:pPr>
      <w:proofErr w:type="gramStart"/>
      <w:r w:rsidRPr="004D66B6">
        <w:rPr>
          <w:rFonts w:eastAsia="Times New Roman"/>
          <w:b/>
          <w:bCs/>
          <w:i/>
          <w:iCs/>
          <w:color w:val="000000"/>
          <w:lang w:eastAsia="ru-RU"/>
        </w:rPr>
        <w:t>Потребители</w:t>
      </w:r>
      <w:r w:rsidRPr="004D66B6">
        <w:rPr>
          <w:rFonts w:eastAsia="Times New Roman"/>
          <w:color w:val="000000"/>
          <w:lang w:eastAsia="ru-RU"/>
        </w:rPr>
        <w:t xml:space="preserve"> - физические и юридические лица, </w:t>
      </w:r>
      <w:r w:rsidRPr="006F25BC">
        <w:rPr>
          <w:rFonts w:eastAsia="Times New Roman"/>
          <w:lang w:eastAsia="ru-RU"/>
        </w:rPr>
        <w:t>приобретающие электрическую энергию у гарантирующего поставщика (энергосбытовой организации) (далее – ГП (ЭСО) для собственных бытовых и (или) производственных нужд, и имеющие на праве собственности или на ином законном основании энергопринимающие устройства, и (или) приобретающие электрическую энергию в целях ее перепродажи, в том числе исполнители коммунальных услуг.</w:t>
      </w:r>
      <w:proofErr w:type="gramEnd"/>
    </w:p>
    <w:p w:rsidR="004D66B6" w:rsidRPr="004D66B6" w:rsidRDefault="004D66B6" w:rsidP="004D66B6">
      <w:pPr>
        <w:shd w:val="clear" w:color="auto" w:fill="FFFFFF"/>
        <w:spacing w:before="120" w:after="120" w:line="240" w:lineRule="auto"/>
        <w:ind w:right="-2" w:firstLine="720"/>
        <w:jc w:val="both"/>
        <w:rPr>
          <w:rFonts w:eastAsia="Times New Roman"/>
          <w:color w:val="000000"/>
          <w:lang w:eastAsia="ru-RU"/>
        </w:rPr>
      </w:pPr>
      <w:r w:rsidRPr="006F25BC">
        <w:rPr>
          <w:rFonts w:eastAsia="Times New Roman"/>
          <w:b/>
          <w:bCs/>
          <w:i/>
          <w:iCs/>
          <w:lang w:eastAsia="ru-RU"/>
        </w:rPr>
        <w:t>Точка приема</w:t>
      </w:r>
      <w:r w:rsidRPr="006F25BC">
        <w:rPr>
          <w:rFonts w:eastAsia="Times New Roman"/>
          <w:lang w:eastAsia="ru-RU"/>
        </w:rPr>
        <w:t xml:space="preserve"> – место в электрической сети, находящееся на границе балансовой принадлежности энергопринимающих устройств Исполнителя и Заказчика, либо лица, к сетям которого присоединены энергопринимающие устройства Исполнителя, и являющееся местом исполнения обязательств Заказчика по поставке электрической энергии, используемым для определения объема взаимных обязательств </w:t>
      </w:r>
      <w:r w:rsidRPr="004D66B6">
        <w:rPr>
          <w:rFonts w:eastAsia="Times New Roman"/>
          <w:color w:val="000000"/>
          <w:lang w:eastAsia="ru-RU"/>
        </w:rPr>
        <w:t>между Исполнителем и Заказчиком по настоящему Договору.</w:t>
      </w:r>
    </w:p>
    <w:p w:rsidR="004D66B6" w:rsidRPr="004D66B6" w:rsidRDefault="004D66B6" w:rsidP="004D66B6">
      <w:pPr>
        <w:shd w:val="clear" w:color="auto" w:fill="FFFFFF"/>
        <w:spacing w:before="120" w:after="120" w:line="240" w:lineRule="auto"/>
        <w:ind w:right="-2" w:firstLine="720"/>
        <w:jc w:val="both"/>
        <w:rPr>
          <w:rFonts w:eastAsia="Times New Roman"/>
          <w:color w:val="000000"/>
          <w:lang w:eastAsia="ru-RU"/>
        </w:rPr>
      </w:pPr>
      <w:r w:rsidRPr="004D66B6">
        <w:rPr>
          <w:rFonts w:eastAsia="Times New Roman"/>
          <w:color w:val="000000"/>
          <w:lang w:eastAsia="ru-RU"/>
        </w:rPr>
        <w:t>Точки приема определены Сторонами в Приложении № 1, которое является неотъемлемой частью настоящего Договора.</w:t>
      </w:r>
    </w:p>
    <w:p w:rsidR="004D66B6" w:rsidRPr="004D66B6" w:rsidRDefault="004D66B6" w:rsidP="004D66B6">
      <w:pPr>
        <w:shd w:val="clear" w:color="auto" w:fill="FFFFFF"/>
        <w:spacing w:before="120" w:after="120" w:line="240" w:lineRule="auto"/>
        <w:ind w:right="-2" w:firstLine="720"/>
        <w:jc w:val="both"/>
        <w:rPr>
          <w:rFonts w:eastAsia="Times New Roman"/>
          <w:color w:val="000000"/>
          <w:lang w:eastAsia="ru-RU"/>
        </w:rPr>
      </w:pPr>
      <w:r w:rsidRPr="004D66B6">
        <w:rPr>
          <w:rFonts w:eastAsia="Times New Roman"/>
          <w:b/>
          <w:bCs/>
          <w:i/>
          <w:iCs/>
          <w:color w:val="000000"/>
          <w:lang w:eastAsia="ru-RU"/>
        </w:rPr>
        <w:t>Точка поставки</w:t>
      </w:r>
      <w:r w:rsidRPr="004D66B6">
        <w:rPr>
          <w:rFonts w:eastAsia="Times New Roman"/>
          <w:color w:val="000000"/>
          <w:lang w:eastAsia="ru-RU"/>
        </w:rPr>
        <w:t xml:space="preserve"> – место в электрической сети, находящееся на границе балансовой принадлежности энергопринимающих устройств Исполнителя и Потребителя, и являющееся местом исполнения обязательства Исполнителя по оказанию услуг по передаче электрической энергии, используемым для определения объема взаимных обязательств Заказчика и Исполнителя по настоящему Договору.</w:t>
      </w:r>
    </w:p>
    <w:p w:rsidR="004D66B6" w:rsidRPr="004D66B6" w:rsidRDefault="004D66B6" w:rsidP="004D66B6">
      <w:pPr>
        <w:shd w:val="clear" w:color="auto" w:fill="FFFFFF"/>
        <w:spacing w:before="120" w:after="120" w:line="240" w:lineRule="auto"/>
        <w:ind w:right="-2" w:firstLine="720"/>
        <w:jc w:val="both"/>
        <w:rPr>
          <w:rFonts w:eastAsia="Times New Roman"/>
          <w:color w:val="000000"/>
          <w:lang w:eastAsia="ru-RU"/>
        </w:rPr>
      </w:pPr>
      <w:r w:rsidRPr="004D66B6">
        <w:rPr>
          <w:rFonts w:eastAsia="Times New Roman"/>
          <w:color w:val="000000"/>
          <w:lang w:eastAsia="ru-RU"/>
        </w:rPr>
        <w:t>Точки поставки Потребителям определены Сторонами в Приложении № 2, которое является неотъемлемой частью настоящего Договора.</w:t>
      </w:r>
    </w:p>
    <w:p w:rsidR="004D66B6" w:rsidRPr="004D66B6" w:rsidRDefault="004D66B6" w:rsidP="004D66B6">
      <w:pPr>
        <w:shd w:val="clear" w:color="auto" w:fill="FFFFFF"/>
        <w:spacing w:before="120" w:after="120" w:line="240" w:lineRule="auto"/>
        <w:ind w:right="-2" w:firstLine="720"/>
        <w:jc w:val="both"/>
        <w:rPr>
          <w:rFonts w:eastAsia="Times New Roman"/>
          <w:color w:val="000000"/>
          <w:lang w:eastAsia="ru-RU"/>
        </w:rPr>
      </w:pPr>
      <w:r w:rsidRPr="004D66B6">
        <w:rPr>
          <w:rFonts w:eastAsia="Times New Roman"/>
          <w:b/>
          <w:bCs/>
          <w:i/>
          <w:iCs/>
          <w:color w:val="000000"/>
          <w:lang w:eastAsia="ru-RU"/>
        </w:rPr>
        <w:t>Точка отпуска</w:t>
      </w:r>
      <w:r w:rsidRPr="004D66B6">
        <w:rPr>
          <w:rFonts w:eastAsia="Times New Roman"/>
          <w:color w:val="000000"/>
          <w:lang w:eastAsia="ru-RU"/>
        </w:rPr>
        <w:t xml:space="preserve"> – точка присоединения к электрической сети Исполнителя, в которой производится отпуск электрической энергии из электрической сети Исполнителя в электрические сети смежных сетевых организаций, в энергопринимающие устройства Потребителей, в том числе опосредованно присоединенных и организаций, осуществляющих деятельность по генерации электроэнергии.</w:t>
      </w:r>
    </w:p>
    <w:p w:rsidR="004D66B6" w:rsidRPr="006F25BC" w:rsidRDefault="004D66B6" w:rsidP="004D66B6">
      <w:pPr>
        <w:shd w:val="clear" w:color="auto" w:fill="FFFFFF"/>
        <w:spacing w:before="120" w:after="120" w:line="240" w:lineRule="auto"/>
        <w:ind w:right="-2" w:firstLine="720"/>
        <w:jc w:val="both"/>
        <w:rPr>
          <w:rFonts w:eastAsia="Times New Roman"/>
          <w:lang w:eastAsia="ru-RU"/>
        </w:rPr>
      </w:pPr>
      <w:r w:rsidRPr="006F25BC">
        <w:rPr>
          <w:rFonts w:eastAsia="Times New Roman"/>
          <w:b/>
          <w:bCs/>
          <w:i/>
          <w:iCs/>
          <w:lang w:eastAsia="ru-RU"/>
        </w:rPr>
        <w:t>Средства учета (приборы учета)</w:t>
      </w:r>
      <w:r w:rsidRPr="006F25BC">
        <w:rPr>
          <w:rFonts w:eastAsia="Times New Roman"/>
          <w:lang w:eastAsia="ru-RU"/>
        </w:rPr>
        <w:t xml:space="preserve"> - совокупность устройств, обеспечивающих измерение и учет электроэнергии (измерительные трансформаторы тока и </w:t>
      </w:r>
      <w:hyperlink r:id="rId5" w:history="1">
        <w:r w:rsidRPr="006F25BC">
          <w:rPr>
            <w:rFonts w:eastAsia="Times New Roman"/>
            <w:lang w:eastAsia="ru-RU"/>
          </w:rPr>
          <w:t>напряжения</w:t>
        </w:r>
      </w:hyperlink>
      <w:r w:rsidRPr="006F25BC">
        <w:rPr>
          <w:rFonts w:eastAsia="Times New Roman"/>
          <w:lang w:eastAsia="ru-RU"/>
        </w:rPr>
        <w:t>, счетчики электрической энергии, телеметрические датчики, информационно - измерительные системы и их линии связи) и соединенных между собой по установленной схеме, показания которых в установленном настоящим Договором порядке используются для взаимных расчетов между Сторонами.</w:t>
      </w:r>
    </w:p>
    <w:p w:rsidR="004D66B6" w:rsidRPr="006F25BC" w:rsidRDefault="004D66B6" w:rsidP="004D66B6">
      <w:pPr>
        <w:shd w:val="clear" w:color="auto" w:fill="FFFFFF"/>
        <w:spacing w:before="120" w:after="120" w:line="240" w:lineRule="auto"/>
        <w:ind w:right="-2" w:firstLine="720"/>
        <w:jc w:val="both"/>
        <w:rPr>
          <w:rFonts w:eastAsia="Times New Roman"/>
          <w:lang w:eastAsia="ru-RU"/>
        </w:rPr>
      </w:pPr>
      <w:proofErr w:type="gramStart"/>
      <w:r w:rsidRPr="006F25BC">
        <w:rPr>
          <w:rFonts w:eastAsia="Times New Roman"/>
          <w:b/>
          <w:bCs/>
          <w:i/>
          <w:iCs/>
          <w:lang w:eastAsia="ru-RU"/>
        </w:rPr>
        <w:t>Бездоговорное потребление</w:t>
      </w:r>
      <w:r w:rsidRPr="006F25BC">
        <w:rPr>
          <w:rFonts w:eastAsia="Times New Roman"/>
          <w:lang w:eastAsia="ru-RU"/>
        </w:rPr>
        <w:t xml:space="preserve"> - факты потребления электрической энергии, осуществляемого юридическими или физическими лицами в отсутствие заключенного в установленном порядке договора энергоснабжения (договора купли-продажи (поставки) электрической энергии), в том числе с использованием энергопринимающих устройств, присоединенных к электрической сети Исполнителя с нарушением установленного порядка технологического присоединения энергопринимающих устройств юридических и физических лиц к электрическим сетям.</w:t>
      </w:r>
      <w:proofErr w:type="gramEnd"/>
    </w:p>
    <w:p w:rsidR="004D66B6" w:rsidRPr="006F25BC" w:rsidRDefault="004D66B6" w:rsidP="004D66B6">
      <w:pPr>
        <w:shd w:val="clear" w:color="auto" w:fill="FFFFFF"/>
        <w:spacing w:before="120" w:after="120" w:line="240" w:lineRule="auto"/>
        <w:ind w:right="-2" w:firstLine="720"/>
        <w:jc w:val="both"/>
        <w:rPr>
          <w:rFonts w:eastAsia="Times New Roman"/>
          <w:lang w:eastAsia="ru-RU"/>
        </w:rPr>
      </w:pPr>
      <w:r w:rsidRPr="006F25BC">
        <w:rPr>
          <w:rFonts w:eastAsia="Times New Roman"/>
          <w:lang w:eastAsia="ru-RU"/>
        </w:rPr>
        <w:t>Иные термины и определения, используемые в настоящем Договоре, имеют для Сторон значение, установленное для таких терминов и определений в законодательстве Российской Федерации.</w:t>
      </w:r>
    </w:p>
    <w:p w:rsidR="004D66B6" w:rsidRPr="004D66B6" w:rsidRDefault="004D66B6" w:rsidP="004D66B6">
      <w:pPr>
        <w:shd w:val="clear" w:color="auto" w:fill="FFFFFF"/>
        <w:spacing w:before="120" w:after="120" w:line="240" w:lineRule="auto"/>
        <w:ind w:left="1155" w:right="-2"/>
        <w:jc w:val="both"/>
        <w:rPr>
          <w:rFonts w:eastAsia="Times New Roman"/>
          <w:color w:val="000000"/>
          <w:lang w:eastAsia="ru-RU"/>
        </w:rPr>
      </w:pPr>
      <w:r w:rsidRPr="004D66B6">
        <w:rPr>
          <w:rFonts w:eastAsia="Times New Roman"/>
          <w:color w:val="000000"/>
          <w:lang w:eastAsia="ru-RU"/>
        </w:rPr>
        <w:t>1.2. Заказчик заключает настоящий Договор в интересах:</w:t>
      </w:r>
    </w:p>
    <w:p w:rsidR="004D66B6" w:rsidRPr="004D66B6" w:rsidRDefault="004D66B6" w:rsidP="004D66B6">
      <w:pPr>
        <w:shd w:val="clear" w:color="auto" w:fill="FFFFFF"/>
        <w:spacing w:before="120" w:after="120" w:line="240" w:lineRule="auto"/>
        <w:ind w:right="-2" w:firstLine="720"/>
        <w:jc w:val="both"/>
        <w:rPr>
          <w:rFonts w:eastAsia="Times New Roman"/>
          <w:color w:val="000000"/>
          <w:lang w:eastAsia="ru-RU"/>
        </w:rPr>
      </w:pPr>
      <w:proofErr w:type="gramStart"/>
      <w:r w:rsidRPr="004D66B6">
        <w:rPr>
          <w:rFonts w:eastAsia="Times New Roman"/>
          <w:color w:val="000000"/>
          <w:lang w:eastAsia="ru-RU"/>
        </w:rPr>
        <w:lastRenderedPageBreak/>
        <w:t>ГП (ЭСО), с которым/(ми) в соответствии с заключенными договорами энергоснабжения (договора купли-продажи (поставки) электрической энергии) Заказчик обязан урегулировать отношения по передаче электрической энергии до точек поставки;</w:t>
      </w:r>
      <w:proofErr w:type="gramEnd"/>
    </w:p>
    <w:p w:rsidR="004D66B6" w:rsidRPr="004D66B6" w:rsidRDefault="004D66B6" w:rsidP="004D66B6">
      <w:pPr>
        <w:shd w:val="clear" w:color="auto" w:fill="FFFFFF"/>
        <w:spacing w:before="120" w:after="120" w:line="240" w:lineRule="auto"/>
        <w:ind w:right="-2" w:firstLine="720"/>
        <w:jc w:val="both"/>
        <w:rPr>
          <w:rFonts w:eastAsia="Times New Roman"/>
          <w:color w:val="000000"/>
          <w:lang w:eastAsia="ru-RU"/>
        </w:rPr>
      </w:pPr>
      <w:r w:rsidRPr="004D66B6">
        <w:rPr>
          <w:rFonts w:eastAsia="Times New Roman"/>
          <w:color w:val="000000"/>
          <w:lang w:eastAsia="ru-RU"/>
        </w:rPr>
        <w:t>Потребителей, обратившихся с офертой о заключении договора энергоснабжения (договора купли-продажи (поставки) электрической энергии), предусматривающего обязанность урегулировать за счет Потребителя отношения, связанные с передачей электрической энергии.</w:t>
      </w:r>
    </w:p>
    <w:p w:rsidR="004D66B6" w:rsidRPr="004D66B6" w:rsidRDefault="004D66B6" w:rsidP="004D66B6">
      <w:pPr>
        <w:shd w:val="clear" w:color="auto" w:fill="FFFFFF"/>
        <w:spacing w:before="120" w:after="120" w:line="240" w:lineRule="auto"/>
        <w:ind w:right="-2" w:firstLine="720"/>
        <w:jc w:val="both"/>
        <w:rPr>
          <w:rFonts w:eastAsia="Times New Roman"/>
          <w:color w:val="000000"/>
          <w:lang w:eastAsia="ru-RU"/>
        </w:rPr>
      </w:pPr>
      <w:r w:rsidRPr="004D66B6">
        <w:rPr>
          <w:rFonts w:eastAsia="Times New Roman"/>
          <w:color w:val="000000"/>
          <w:lang w:eastAsia="ru-RU"/>
        </w:rPr>
        <w:t>1.3. Исполнитель самостоятельно регулирует отношения с потребителями по технологическому присоединению энергоустановок потребителей к электрической сети Исполнителя, в том числе потребителей, энергопринимающие устройства которых были присоединены к электрической сети Исполнителя до заключения настоящего Договора.</w:t>
      </w:r>
    </w:p>
    <w:p w:rsidR="004D66B6" w:rsidRPr="004D66B6" w:rsidRDefault="004D66B6" w:rsidP="004D66B6">
      <w:pPr>
        <w:shd w:val="clear" w:color="auto" w:fill="FFFFFF"/>
        <w:spacing w:before="120" w:after="120" w:line="240" w:lineRule="auto"/>
        <w:ind w:right="-2"/>
        <w:jc w:val="both"/>
        <w:rPr>
          <w:rFonts w:eastAsia="Times New Roman"/>
          <w:color w:val="000000"/>
          <w:lang w:eastAsia="ru-RU"/>
        </w:rPr>
      </w:pPr>
      <w:r w:rsidRPr="004D66B6">
        <w:rPr>
          <w:rFonts w:eastAsia="Times New Roman"/>
          <w:b/>
          <w:bCs/>
          <w:color w:val="000000"/>
          <w:lang w:eastAsia="ru-RU"/>
        </w:rPr>
        <w:t>2. ПРЕДМЕТ ДОГОВОРА</w:t>
      </w:r>
    </w:p>
    <w:p w:rsidR="004D66B6" w:rsidRPr="004D66B6" w:rsidRDefault="004D66B6" w:rsidP="004D66B6">
      <w:pPr>
        <w:shd w:val="clear" w:color="auto" w:fill="FFFFFF"/>
        <w:spacing w:before="120" w:after="120" w:line="240" w:lineRule="auto"/>
        <w:ind w:right="-2" w:firstLine="720"/>
        <w:jc w:val="both"/>
        <w:rPr>
          <w:rFonts w:eastAsia="Times New Roman"/>
          <w:color w:val="000000"/>
          <w:lang w:eastAsia="ru-RU"/>
        </w:rPr>
      </w:pPr>
      <w:r w:rsidRPr="004D66B6">
        <w:rPr>
          <w:rFonts w:eastAsia="Times New Roman"/>
          <w:color w:val="000000"/>
          <w:lang w:eastAsia="ru-RU"/>
        </w:rPr>
        <w:t xml:space="preserve">2.1. </w:t>
      </w:r>
      <w:proofErr w:type="gramStart"/>
      <w:r w:rsidRPr="004D66B6">
        <w:rPr>
          <w:rFonts w:eastAsia="Times New Roman"/>
          <w:color w:val="000000"/>
          <w:lang w:eastAsia="ru-RU"/>
        </w:rPr>
        <w:t>Исполнитель обязуется оказывать услуги по передаче электрической энергии от точек приема до точек поставки и точек отпуска (далее – Услуги) путем осуществления комплекса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принадлежащих Исполнителю на праве собственности или на ином предусмотренном законодательством Российской Федерации основании, а Заказчик обязуется оплачивать эти услуги и передать электрическую энергию в</w:t>
      </w:r>
      <w:proofErr w:type="gramEnd"/>
      <w:r w:rsidRPr="004D66B6">
        <w:rPr>
          <w:rFonts w:eastAsia="Times New Roman"/>
          <w:color w:val="000000"/>
          <w:lang w:eastAsia="ru-RU"/>
        </w:rPr>
        <w:t xml:space="preserve"> точки приема электрической сети Исполнителя в необходимом количестве и с надлежащим качеством.</w:t>
      </w:r>
    </w:p>
    <w:p w:rsidR="004D66B6" w:rsidRPr="004D66B6" w:rsidRDefault="004D66B6" w:rsidP="004D66B6">
      <w:pPr>
        <w:shd w:val="clear" w:color="auto" w:fill="FFFFFF"/>
        <w:spacing w:before="120" w:after="120" w:line="240" w:lineRule="auto"/>
        <w:ind w:right="-2" w:firstLine="720"/>
        <w:jc w:val="both"/>
        <w:rPr>
          <w:rFonts w:eastAsia="Times New Roman"/>
          <w:color w:val="000000"/>
          <w:lang w:eastAsia="ru-RU"/>
        </w:rPr>
      </w:pPr>
      <w:r w:rsidRPr="004D66B6">
        <w:rPr>
          <w:rFonts w:eastAsia="Times New Roman"/>
          <w:color w:val="000000"/>
          <w:lang w:eastAsia="ru-RU"/>
        </w:rPr>
        <w:t xml:space="preserve">2.2. Плановые объемы передачи электрической энергии обозначены Сторонами в Приложении № 3 к настоящему Договору. </w:t>
      </w:r>
      <w:proofErr w:type="gramStart"/>
      <w:r w:rsidRPr="004D66B6">
        <w:rPr>
          <w:rFonts w:eastAsia="Times New Roman"/>
          <w:color w:val="000000"/>
          <w:lang w:eastAsia="ru-RU"/>
        </w:rPr>
        <w:t>Фактическое увеличение или уменьшение объема передачи электрической энергии (мощности) по сети Исполнителя относительно плановых объемов, указанных в Приложении № 3 и в иных приложениях к настоящему Договору, не является основанием для отказа Сторон от исполнения обязательств по оказанию услуг по передаче электрической энергии или для отказа от оплаты услуг, исходя из их фактического объема.</w:t>
      </w:r>
      <w:proofErr w:type="gramEnd"/>
    </w:p>
    <w:p w:rsidR="004D66B6" w:rsidRPr="004D66B6" w:rsidRDefault="004D66B6" w:rsidP="004D66B6">
      <w:pPr>
        <w:shd w:val="clear" w:color="auto" w:fill="FFFFFF"/>
        <w:spacing w:before="120" w:after="120" w:line="240" w:lineRule="auto"/>
        <w:ind w:right="-2" w:firstLine="720"/>
        <w:jc w:val="both"/>
        <w:rPr>
          <w:rFonts w:eastAsia="Times New Roman"/>
          <w:color w:val="000000"/>
          <w:lang w:eastAsia="ru-RU"/>
        </w:rPr>
      </w:pPr>
      <w:r w:rsidRPr="004D66B6">
        <w:rPr>
          <w:rFonts w:eastAsia="Times New Roman"/>
          <w:color w:val="000000"/>
          <w:lang w:eastAsia="ru-RU"/>
        </w:rPr>
        <w:t>2.3. Исполнитель в соответствии с настоящим Договором оказывает Заказчику Услуги, включающие в себя в том числе:</w:t>
      </w:r>
    </w:p>
    <w:p w:rsidR="004D66B6" w:rsidRPr="006F25BC" w:rsidRDefault="004D66B6" w:rsidP="004D66B6">
      <w:pPr>
        <w:shd w:val="clear" w:color="auto" w:fill="FFFFFF"/>
        <w:spacing w:before="120" w:after="120" w:line="240" w:lineRule="auto"/>
        <w:ind w:right="-2" w:firstLine="720"/>
        <w:jc w:val="both"/>
        <w:rPr>
          <w:rFonts w:eastAsia="Times New Roman"/>
          <w:lang w:eastAsia="ru-RU"/>
        </w:rPr>
      </w:pPr>
      <w:r w:rsidRPr="004D66B6">
        <w:rPr>
          <w:rFonts w:eastAsia="Times New Roman"/>
          <w:color w:val="000000"/>
          <w:lang w:eastAsia="ru-RU"/>
        </w:rPr>
        <w:t xml:space="preserve">2.3.1. </w:t>
      </w:r>
      <w:r w:rsidRPr="006F25BC">
        <w:rPr>
          <w:rFonts w:eastAsia="Times New Roman"/>
          <w:lang w:eastAsia="ru-RU"/>
        </w:rPr>
        <w:t>передачу электрической энергии от точек приема до точек поставки и точек отпуска;</w:t>
      </w:r>
    </w:p>
    <w:p w:rsidR="004D66B6" w:rsidRPr="006F25BC" w:rsidRDefault="004D66B6" w:rsidP="004D66B6">
      <w:pPr>
        <w:shd w:val="clear" w:color="auto" w:fill="FFFFFF"/>
        <w:spacing w:before="120" w:after="120" w:line="240" w:lineRule="auto"/>
        <w:ind w:right="-2" w:firstLine="720"/>
        <w:jc w:val="both"/>
        <w:rPr>
          <w:rFonts w:eastAsia="Times New Roman"/>
          <w:lang w:eastAsia="ru-RU"/>
        </w:rPr>
      </w:pPr>
      <w:r w:rsidRPr="006F25BC">
        <w:rPr>
          <w:rFonts w:eastAsia="Times New Roman"/>
          <w:lang w:eastAsia="ru-RU"/>
        </w:rPr>
        <w:t>2.3.2. круглосуточное оперативное управление электрической сетью Исполнителя в соответствии с нормативно-правовыми и нормативно-техническими актами;</w:t>
      </w:r>
    </w:p>
    <w:p w:rsidR="004D66B6" w:rsidRPr="006F25BC" w:rsidRDefault="004D66B6" w:rsidP="004D66B6">
      <w:pPr>
        <w:shd w:val="clear" w:color="auto" w:fill="FFFFFF"/>
        <w:spacing w:before="120" w:after="120" w:line="240" w:lineRule="auto"/>
        <w:ind w:right="-2" w:firstLine="720"/>
        <w:jc w:val="both"/>
        <w:rPr>
          <w:rFonts w:eastAsia="Times New Roman"/>
          <w:lang w:eastAsia="ru-RU"/>
        </w:rPr>
      </w:pPr>
      <w:r w:rsidRPr="006F25BC">
        <w:rPr>
          <w:rFonts w:eastAsia="Times New Roman"/>
          <w:lang w:eastAsia="ru-RU"/>
        </w:rPr>
        <w:t>2.3.3. организацию и обеспечение коммерческого учета электрической энергии по всем точкам приема, точкам поставки и точкам отпуска электрической энергии;</w:t>
      </w:r>
    </w:p>
    <w:p w:rsidR="004D66B6" w:rsidRPr="006F25BC" w:rsidRDefault="004D66B6" w:rsidP="004D66B6">
      <w:pPr>
        <w:shd w:val="clear" w:color="auto" w:fill="FFFFFF"/>
        <w:spacing w:before="120" w:after="120" w:line="240" w:lineRule="auto"/>
        <w:ind w:right="-2" w:firstLine="720"/>
        <w:jc w:val="both"/>
        <w:rPr>
          <w:rFonts w:eastAsia="Times New Roman"/>
          <w:lang w:eastAsia="ru-RU"/>
        </w:rPr>
      </w:pPr>
      <w:r w:rsidRPr="006F25BC">
        <w:rPr>
          <w:rFonts w:eastAsia="Times New Roman"/>
          <w:lang w:eastAsia="ru-RU"/>
        </w:rPr>
        <w:t>2.3.4. плановые и внеплановые проверки состояния средств учета, с помощью которых производится учет электрической энергии на границах балансовой принадлежности электрической сети Исполнителя в точках приема, отпуска и поставки электрической энергии;</w:t>
      </w:r>
    </w:p>
    <w:p w:rsidR="004D66B6" w:rsidRPr="004D66B6" w:rsidRDefault="004D66B6" w:rsidP="004D66B6">
      <w:pPr>
        <w:shd w:val="clear" w:color="auto" w:fill="FFFFFF"/>
        <w:spacing w:before="120" w:after="120" w:line="240" w:lineRule="auto"/>
        <w:ind w:right="-2" w:firstLine="720"/>
        <w:jc w:val="both"/>
        <w:rPr>
          <w:rFonts w:eastAsia="Times New Roman"/>
          <w:color w:val="000000"/>
          <w:lang w:eastAsia="ru-RU"/>
        </w:rPr>
      </w:pPr>
      <w:r w:rsidRPr="006F25BC">
        <w:rPr>
          <w:rFonts w:eastAsia="Times New Roman"/>
          <w:lang w:eastAsia="ru-RU"/>
        </w:rPr>
        <w:t xml:space="preserve">2.3.5. действия по введению ограничения или возобновлению режима потребления электрической энергии Потребителям, иным владельцам </w:t>
      </w:r>
      <w:proofErr w:type="spellStart"/>
      <w:r w:rsidRPr="006F25BC">
        <w:rPr>
          <w:rFonts w:eastAsia="Times New Roman"/>
          <w:lang w:eastAsia="ru-RU"/>
        </w:rPr>
        <w:t>энергооборудования</w:t>
      </w:r>
      <w:proofErr w:type="spellEnd"/>
      <w:r w:rsidRPr="006F25BC">
        <w:rPr>
          <w:rFonts w:eastAsia="Times New Roman"/>
          <w:lang w:eastAsia="ru-RU"/>
        </w:rPr>
        <w:t xml:space="preserve">, непосредственно </w:t>
      </w:r>
      <w:r w:rsidRPr="004D66B6">
        <w:rPr>
          <w:rFonts w:eastAsia="Times New Roman"/>
          <w:color w:val="000000"/>
          <w:lang w:eastAsia="ru-RU"/>
        </w:rPr>
        <w:t>присоединенного к электрическим сетям Исполнителя, в порядке, предусмотренном Приложением № 4, с обязательным контролем уровня вводимого ограничения;</w:t>
      </w:r>
    </w:p>
    <w:p w:rsidR="004D66B6" w:rsidRPr="004D66B6" w:rsidRDefault="004D66B6" w:rsidP="004D66B6">
      <w:pPr>
        <w:shd w:val="clear" w:color="auto" w:fill="FFFFFF"/>
        <w:spacing w:before="120" w:after="120" w:line="240" w:lineRule="auto"/>
        <w:ind w:right="-2" w:firstLine="720"/>
        <w:jc w:val="both"/>
        <w:rPr>
          <w:rFonts w:eastAsia="Times New Roman"/>
          <w:color w:val="000000"/>
          <w:lang w:eastAsia="ru-RU"/>
        </w:rPr>
      </w:pPr>
      <w:r w:rsidRPr="004D66B6">
        <w:rPr>
          <w:rFonts w:eastAsia="Times New Roman"/>
          <w:color w:val="000000"/>
          <w:lang w:eastAsia="ru-RU"/>
        </w:rPr>
        <w:t>2.3.6. контроль соблюдения договорных величин потребления электрической энергии (объема и мощности) Потребителями в точках поставки.</w:t>
      </w:r>
    </w:p>
    <w:p w:rsidR="004D66B6" w:rsidRPr="004D66B6" w:rsidRDefault="004D66B6" w:rsidP="004D66B6">
      <w:pPr>
        <w:shd w:val="clear" w:color="auto" w:fill="FFFFFF"/>
        <w:spacing w:before="120" w:after="120" w:line="240" w:lineRule="auto"/>
        <w:ind w:right="-2"/>
        <w:jc w:val="both"/>
        <w:rPr>
          <w:rFonts w:eastAsia="Times New Roman"/>
          <w:color w:val="000000"/>
          <w:lang w:eastAsia="ru-RU"/>
        </w:rPr>
      </w:pPr>
      <w:r w:rsidRPr="004D66B6">
        <w:rPr>
          <w:rFonts w:eastAsia="Times New Roman"/>
          <w:b/>
          <w:bCs/>
          <w:color w:val="000000"/>
          <w:lang w:eastAsia="ru-RU"/>
        </w:rPr>
        <w:t>3. ПРАВА И ОБЯЗАННОСТИ СТОРОН</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3.1. Стороны обязуются:</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 xml:space="preserve">3.1.1. </w:t>
      </w:r>
      <w:proofErr w:type="gramStart"/>
      <w:r w:rsidRPr="004D66B6">
        <w:rPr>
          <w:rFonts w:eastAsia="Times New Roman"/>
          <w:color w:val="000000"/>
          <w:lang w:eastAsia="ru-RU"/>
        </w:rPr>
        <w:t>Ежеквартально, в срок до ___ числа месяца, следующего за отчетным, либо в иные сроки, необходимые Сторонам, производить взаимную сверку финансовых расчетов за услуги, оказанные по настоящему Договору, путем составления акта сверки расчетов по оплате услуг по передаче электрической энергии.</w:t>
      </w:r>
      <w:proofErr w:type="gramEnd"/>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3.1.2. Соблюдать требования Системного оператора, иных вышестоящих по отношению к Исполнителю субъектов оперативно-диспетчерского управления, касающиеся оперативно-диспетчерского управления процессами производства, передачи, преобразования, распределения и потребления электрической энергии.</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3.1.3. В течение ___ календарных дней уведомлять другую Сторону о следующем:</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lastRenderedPageBreak/>
        <w:t>3.1.3.1. о принятии решения о реорганизации и (или) ликвидации юридического лица;</w:t>
      </w:r>
    </w:p>
    <w:p w:rsidR="004D66B6" w:rsidRPr="006F25BC" w:rsidRDefault="004D66B6" w:rsidP="004D66B6">
      <w:pPr>
        <w:shd w:val="clear" w:color="auto" w:fill="FFFFFF"/>
        <w:spacing w:before="120" w:after="120" w:line="240" w:lineRule="auto"/>
        <w:ind w:right="-2" w:firstLine="674"/>
        <w:jc w:val="both"/>
        <w:rPr>
          <w:rFonts w:eastAsia="Times New Roman"/>
          <w:lang w:eastAsia="ru-RU"/>
        </w:rPr>
      </w:pPr>
      <w:r w:rsidRPr="004D66B6">
        <w:rPr>
          <w:rFonts w:eastAsia="Times New Roman"/>
          <w:color w:val="000000"/>
          <w:lang w:eastAsia="ru-RU"/>
        </w:rPr>
        <w:t xml:space="preserve">3.1.3.2. о внесении </w:t>
      </w:r>
      <w:r w:rsidRPr="006F25BC">
        <w:rPr>
          <w:rFonts w:eastAsia="Times New Roman"/>
          <w:lang w:eastAsia="ru-RU"/>
        </w:rPr>
        <w:t>изменений в учредительные документы относительно наименования и места нахождения юридического лица;</w:t>
      </w:r>
    </w:p>
    <w:p w:rsidR="004D66B6" w:rsidRPr="006F25BC" w:rsidRDefault="004D66B6" w:rsidP="004D66B6">
      <w:pPr>
        <w:shd w:val="clear" w:color="auto" w:fill="FFFFFF"/>
        <w:spacing w:before="120" w:after="120" w:line="240" w:lineRule="auto"/>
        <w:ind w:right="-2" w:firstLine="674"/>
        <w:jc w:val="both"/>
        <w:rPr>
          <w:rFonts w:eastAsia="Times New Roman"/>
          <w:lang w:eastAsia="ru-RU"/>
        </w:rPr>
      </w:pPr>
      <w:r w:rsidRPr="006F25BC">
        <w:rPr>
          <w:rFonts w:eastAsia="Times New Roman"/>
          <w:lang w:eastAsia="ru-RU"/>
        </w:rPr>
        <w:t>3.1.3.3. при изменении банковских реквизитов и иных данных, влияющих на надлежащее исполнение предусмотренных Договором обязательств;</w:t>
      </w:r>
    </w:p>
    <w:p w:rsidR="004D66B6" w:rsidRPr="006F25BC" w:rsidRDefault="004D66B6" w:rsidP="004D66B6">
      <w:pPr>
        <w:shd w:val="clear" w:color="auto" w:fill="FFFFFF"/>
        <w:spacing w:before="120" w:after="120" w:line="240" w:lineRule="auto"/>
        <w:ind w:right="-2" w:firstLine="674"/>
        <w:jc w:val="both"/>
        <w:rPr>
          <w:rFonts w:eastAsia="Times New Roman"/>
          <w:lang w:eastAsia="ru-RU"/>
        </w:rPr>
      </w:pPr>
      <w:r w:rsidRPr="006F25BC">
        <w:rPr>
          <w:rFonts w:eastAsia="Times New Roman"/>
          <w:lang w:eastAsia="ru-RU"/>
        </w:rPr>
        <w:t>3.2. Заказчик имеет право:</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6F25BC">
        <w:rPr>
          <w:rFonts w:eastAsia="Times New Roman"/>
          <w:lang w:eastAsia="ru-RU"/>
        </w:rPr>
        <w:t xml:space="preserve">3.2.1. Направлять Исполнителю мнения собственных или сторонних специалистов, иные заключения, об изменении эксплуатационного состояния, о проведении ремонтных работ, модернизации и необходимости проведения иных мероприятий в отношении объектов электросетевого хозяйства, </w:t>
      </w:r>
      <w:r w:rsidRPr="004D66B6">
        <w:rPr>
          <w:rFonts w:eastAsia="Times New Roman"/>
          <w:color w:val="000000"/>
          <w:lang w:eastAsia="ru-RU"/>
        </w:rPr>
        <w:t>находящегося на балансе Исполнителя.</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3.2.2. При выявлении Заказчиком обстоятельств, которые свидетельствуют о ненадлежащем выполнении Исполнителем условий настоящего Договора и которые были неизвестны Заказчику на дату подписания акта оказания услуг по передаче электрической энергии (в том числе поступление писем, претензий от Потребителя, энергосбытовой организации, гарантирующего поставщика), Заказчик вправе предъявить Исполнителю претензии по указанным обстоятельствам. Не направление претензии не лишает Заказчика права на защиту его интересов в судебном порядке.</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3.2.3. Подавать Исполнителю заявки на ограничение (возобновление) режима энергопотребления Потребителей.</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3.3. Заказчик обязуется:</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 xml:space="preserve">3.3.1. Производить оплату оказанных Исполнителем Услуг в сроки, </w:t>
      </w:r>
      <w:proofErr w:type="gramStart"/>
      <w:r w:rsidRPr="004D66B6">
        <w:rPr>
          <w:rFonts w:eastAsia="Times New Roman"/>
          <w:color w:val="000000"/>
          <w:lang w:eastAsia="ru-RU"/>
        </w:rPr>
        <w:t>порядке</w:t>
      </w:r>
      <w:proofErr w:type="gramEnd"/>
      <w:r w:rsidRPr="004D66B6">
        <w:rPr>
          <w:rFonts w:eastAsia="Times New Roman"/>
          <w:color w:val="000000"/>
          <w:lang w:eastAsia="ru-RU"/>
        </w:rPr>
        <w:t xml:space="preserve"> и на условиях настоящего Договора.</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3.3.2. Обеспечивать надлежащее техническое состояние и безопасную эксплуатацию объектов электросетевого хозяйства, принадлежащих Заказчику на праве собственности или находящиеся у него на ином законном основании и участвующих в передаче электрической энергии. Поддерживать их в состоянии готовности к несению нагрузки и осуществлению передачи электрической энергии надлежащих параметров.</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3.3.4. Производить самостоятельно или с привлечением третьих лиц снятие показаний приборов учета, установленных на объектах электросетевого хозяйства, принадлежащих Заказчику.</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3.3.5. Направлять Исполнителю в _______ срок копии поступающих Заказчику претензий, жалоб и заявлений либо запросов (писем) по вопросам надежности и качества снабжения электрической энергией в пределах зоны ответственности Исполнителя.</w:t>
      </w:r>
    </w:p>
    <w:p w:rsidR="004D66B6" w:rsidRPr="006F25BC" w:rsidRDefault="004D66B6" w:rsidP="004D66B6">
      <w:pPr>
        <w:shd w:val="clear" w:color="auto" w:fill="FFFFFF"/>
        <w:spacing w:before="120" w:after="120" w:line="240" w:lineRule="auto"/>
        <w:ind w:right="-2" w:firstLine="674"/>
        <w:jc w:val="both"/>
        <w:rPr>
          <w:rFonts w:eastAsia="Times New Roman"/>
          <w:lang w:eastAsia="ru-RU"/>
        </w:rPr>
      </w:pPr>
      <w:r w:rsidRPr="004D66B6">
        <w:rPr>
          <w:rFonts w:eastAsia="Times New Roman"/>
          <w:color w:val="000000"/>
          <w:lang w:eastAsia="ru-RU"/>
        </w:rPr>
        <w:t xml:space="preserve">3.3.6. Рассматривать и согласовывать в порядке, указанном в настоящем Договоре и Приложениях к </w:t>
      </w:r>
      <w:r w:rsidRPr="006F25BC">
        <w:rPr>
          <w:rFonts w:eastAsia="Times New Roman"/>
          <w:lang w:eastAsia="ru-RU"/>
        </w:rPr>
        <w:t>нему, поступившие от Исполнителя отчетные документы об объемах оказанных услуг.</w:t>
      </w:r>
    </w:p>
    <w:p w:rsidR="004D66B6" w:rsidRPr="006F25BC" w:rsidRDefault="004D66B6" w:rsidP="004D66B6">
      <w:pPr>
        <w:shd w:val="clear" w:color="auto" w:fill="FFFFFF"/>
        <w:spacing w:before="120" w:after="120" w:line="240" w:lineRule="auto"/>
        <w:ind w:right="-2" w:firstLine="674"/>
        <w:jc w:val="both"/>
        <w:rPr>
          <w:rFonts w:eastAsia="Times New Roman"/>
          <w:lang w:eastAsia="ru-RU"/>
        </w:rPr>
      </w:pPr>
      <w:r w:rsidRPr="006F25BC">
        <w:rPr>
          <w:rFonts w:eastAsia="Times New Roman"/>
          <w:lang w:eastAsia="ru-RU"/>
        </w:rPr>
        <w:t xml:space="preserve">3.3.7. Обеспечить уполномоченным представителям Исполнителя беспрепятственный </w:t>
      </w:r>
      <w:hyperlink r:id="rId6" w:tooltip="Системы контроля доступа" w:history="1">
        <w:r w:rsidRPr="006F25BC">
          <w:rPr>
            <w:rFonts w:eastAsia="Times New Roman"/>
            <w:lang w:eastAsia="ru-RU"/>
          </w:rPr>
          <w:t>доступ</w:t>
        </w:r>
      </w:hyperlink>
      <w:r w:rsidRPr="006F25BC">
        <w:rPr>
          <w:rFonts w:eastAsia="Times New Roman"/>
          <w:lang w:eastAsia="ru-RU"/>
        </w:rPr>
        <w:t xml:space="preserve"> в рабочее время Заказчика к приборам учета, находящимся на объектах Заказчика и установленным на непосредственной балансовой границе между электрическими сетями Заказчика и Исполнителя для списания показаний в целях определения объема передачи электрической энергии по настоящему Договору.</w:t>
      </w:r>
    </w:p>
    <w:p w:rsidR="004D66B6" w:rsidRPr="006F25BC" w:rsidRDefault="004D66B6" w:rsidP="004D66B6">
      <w:pPr>
        <w:shd w:val="clear" w:color="auto" w:fill="FFFFFF"/>
        <w:spacing w:before="120" w:after="120" w:line="240" w:lineRule="auto"/>
        <w:ind w:right="-2" w:firstLine="674"/>
        <w:jc w:val="both"/>
        <w:rPr>
          <w:rFonts w:eastAsia="Times New Roman"/>
          <w:lang w:eastAsia="ru-RU"/>
        </w:rPr>
      </w:pPr>
      <w:r w:rsidRPr="006F25BC">
        <w:rPr>
          <w:rFonts w:eastAsia="Times New Roman"/>
          <w:lang w:eastAsia="ru-RU"/>
        </w:rPr>
        <w:t>3.3.8. Своевременно информировать Исполнителя о возникновении (угрозе возникновения) аварийных ситуаций в работе принадлежащих Заказчику объектов электросетевого хозяйства и времени их устранения.</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6F25BC">
        <w:rPr>
          <w:rFonts w:eastAsia="Times New Roman"/>
          <w:lang w:eastAsia="ru-RU"/>
        </w:rPr>
        <w:t xml:space="preserve">3.3.9. Обеспечивать работоспособность </w:t>
      </w:r>
      <w:r w:rsidRPr="004D66B6">
        <w:rPr>
          <w:rFonts w:eastAsia="Times New Roman"/>
          <w:color w:val="000000"/>
          <w:lang w:eastAsia="ru-RU"/>
        </w:rPr>
        <w:t xml:space="preserve">находящихся на балансе Заказчика приборов и средств учета. Требования к организации </w:t>
      </w:r>
      <w:proofErr w:type="gramStart"/>
      <w:r w:rsidRPr="004D66B6">
        <w:rPr>
          <w:rFonts w:eastAsia="Times New Roman"/>
          <w:color w:val="000000"/>
          <w:lang w:eastAsia="ru-RU"/>
        </w:rPr>
        <w:t>эксплуатации измерительных комплексов средств учета электрической энергии</w:t>
      </w:r>
      <w:proofErr w:type="gramEnd"/>
      <w:r w:rsidRPr="004D66B6">
        <w:rPr>
          <w:rFonts w:eastAsia="Times New Roman"/>
          <w:color w:val="000000"/>
          <w:lang w:eastAsia="ru-RU"/>
        </w:rPr>
        <w:t xml:space="preserve"> определяются в соответствии с нормативными документами и техническими регламентами.</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 xml:space="preserve">3.3.10. В течение ___ рабочих дней </w:t>
      </w:r>
      <w:proofErr w:type="gramStart"/>
      <w:r w:rsidRPr="004D66B6">
        <w:rPr>
          <w:rFonts w:eastAsia="Times New Roman"/>
          <w:color w:val="000000"/>
          <w:lang w:eastAsia="ru-RU"/>
        </w:rPr>
        <w:t>с даты предоставления</w:t>
      </w:r>
      <w:proofErr w:type="gramEnd"/>
      <w:r w:rsidRPr="004D66B6">
        <w:rPr>
          <w:rFonts w:eastAsia="Times New Roman"/>
          <w:color w:val="000000"/>
          <w:lang w:eastAsia="ru-RU"/>
        </w:rPr>
        <w:t xml:space="preserve"> Исполнителем акта оказания услуг по передаче электрической энергии и акта сверки расчетов по оплате услуг по передаче электрической энергии рассматривать и подписывать их при отсутствии претензий.</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3.3.11. Принять меры к урегулированию с ГП (ЭСО) обязательств по включению в договоры энергоснабжения с Потребителями следующих условий, обеспечивающих соблюдение интересов Исполнителя по настоящему Договору:</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Обязанности Потребителя:</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proofErr w:type="gramStart"/>
      <w:r w:rsidRPr="004D66B6">
        <w:rPr>
          <w:rFonts w:eastAsia="Times New Roman"/>
          <w:color w:val="000000"/>
          <w:lang w:eastAsia="ru-RU"/>
        </w:rPr>
        <w:lastRenderedPageBreak/>
        <w:t>а) поддерживать в наличии находящиеся у него в собственности или на ином законном основании средства релейной защиты, противоаварийной и режимной автоматики, включая устройства, обеспечивающие дистанционный ввод графиков временного отключения потребления с диспетчерских центров, приборы учета электроэнергии и мощности, а также иные устройства, необходимые для поддержания требуемых параметров надежности и качества электрической энергии, и соблюдать в течение всего срока действия договора</w:t>
      </w:r>
      <w:proofErr w:type="gramEnd"/>
      <w:r w:rsidRPr="004D66B6">
        <w:rPr>
          <w:rFonts w:eastAsia="Times New Roman"/>
          <w:color w:val="000000"/>
          <w:lang w:eastAsia="ru-RU"/>
        </w:rPr>
        <w:t xml:space="preserve"> требования, установленные для технологического присоединения и в правилах эксплуатации указанных средств, приборов и устройств;</w:t>
      </w:r>
    </w:p>
    <w:p w:rsidR="004D66B6" w:rsidRPr="006F25BC" w:rsidRDefault="004D66B6" w:rsidP="004D66B6">
      <w:pPr>
        <w:shd w:val="clear" w:color="auto" w:fill="FFFFFF"/>
        <w:spacing w:before="120" w:after="120" w:line="240" w:lineRule="auto"/>
        <w:ind w:right="-2" w:firstLine="674"/>
        <w:jc w:val="both"/>
        <w:rPr>
          <w:rFonts w:eastAsia="Times New Roman"/>
          <w:lang w:eastAsia="ru-RU"/>
        </w:rPr>
      </w:pPr>
      <w:r w:rsidRPr="004D66B6">
        <w:rPr>
          <w:rFonts w:eastAsia="Times New Roman"/>
          <w:color w:val="000000"/>
          <w:lang w:eastAsia="ru-RU"/>
        </w:rPr>
        <w:t xml:space="preserve">б) выполнять обязательства по </w:t>
      </w:r>
      <w:r w:rsidRPr="006F25BC">
        <w:rPr>
          <w:rFonts w:eastAsia="Times New Roman"/>
          <w:lang w:eastAsia="ru-RU"/>
        </w:rPr>
        <w:t xml:space="preserve">обеспечению безопасности эксплуатации находящихся в ведении Потребителей энергетических сетей и </w:t>
      </w:r>
      <w:proofErr w:type="gramStart"/>
      <w:r w:rsidRPr="006F25BC">
        <w:rPr>
          <w:rFonts w:eastAsia="Times New Roman"/>
          <w:lang w:eastAsia="ru-RU"/>
        </w:rPr>
        <w:t>исправности</w:t>
      </w:r>
      <w:proofErr w:type="gramEnd"/>
      <w:r w:rsidRPr="006F25BC">
        <w:rPr>
          <w:rFonts w:eastAsia="Times New Roman"/>
          <w:lang w:eastAsia="ru-RU"/>
        </w:rPr>
        <w:t xml:space="preserve"> используемых ими приборов и оборудования, связанных с передачей электрической энергии;</w:t>
      </w:r>
    </w:p>
    <w:p w:rsidR="004D66B6" w:rsidRPr="006F25BC" w:rsidRDefault="004D66B6" w:rsidP="004D66B6">
      <w:pPr>
        <w:shd w:val="clear" w:color="auto" w:fill="FFFFFF"/>
        <w:spacing w:before="120" w:after="120" w:line="240" w:lineRule="auto"/>
        <w:ind w:right="-2" w:firstLine="674"/>
        <w:jc w:val="both"/>
        <w:rPr>
          <w:rFonts w:eastAsia="Times New Roman"/>
          <w:lang w:eastAsia="ru-RU"/>
        </w:rPr>
      </w:pPr>
      <w:r w:rsidRPr="006F25BC">
        <w:rPr>
          <w:rFonts w:eastAsia="Times New Roman"/>
          <w:lang w:eastAsia="ru-RU"/>
        </w:rPr>
        <w:t>в) незамедлительно уведомлять Исполнителя об авариях на энергетических объектах Потребителей, связанных с отключением питающих линий, повреждением основного оборудования, а также о пожарах, вызванных неисправностью электроустановок;</w:t>
      </w:r>
    </w:p>
    <w:p w:rsidR="004D66B6" w:rsidRPr="006F25BC" w:rsidRDefault="004D66B6" w:rsidP="004D66B6">
      <w:pPr>
        <w:shd w:val="clear" w:color="auto" w:fill="FFFFFF"/>
        <w:spacing w:before="120" w:after="120" w:line="240" w:lineRule="auto"/>
        <w:ind w:right="-2" w:firstLine="674"/>
        <w:jc w:val="both"/>
        <w:rPr>
          <w:rFonts w:eastAsia="Times New Roman"/>
          <w:lang w:eastAsia="ru-RU"/>
        </w:rPr>
      </w:pPr>
      <w:r w:rsidRPr="006F25BC">
        <w:rPr>
          <w:rFonts w:eastAsia="Times New Roman"/>
          <w:lang w:eastAsia="ru-RU"/>
        </w:rPr>
        <w:t>г) незамедлительно сообщать Исполнителю обо всех нарушениях схемы учета и неисправностях в работе расчетных приборов учета, о нарушениях защитных и пломбирующих устрой</w:t>
      </w:r>
      <w:proofErr w:type="gramStart"/>
      <w:r w:rsidRPr="006F25BC">
        <w:rPr>
          <w:rFonts w:eastAsia="Times New Roman"/>
          <w:lang w:eastAsia="ru-RU"/>
        </w:rPr>
        <w:t>ств пр</w:t>
      </w:r>
      <w:proofErr w:type="gramEnd"/>
      <w:r w:rsidRPr="006F25BC">
        <w:rPr>
          <w:rFonts w:eastAsia="Times New Roman"/>
          <w:lang w:eastAsia="ru-RU"/>
        </w:rPr>
        <w:t>иборов учета;</w:t>
      </w:r>
    </w:p>
    <w:p w:rsidR="004D66B6" w:rsidRPr="006F25BC" w:rsidRDefault="004D66B6" w:rsidP="004D66B6">
      <w:pPr>
        <w:shd w:val="clear" w:color="auto" w:fill="FFFFFF"/>
        <w:spacing w:before="120" w:after="120" w:line="240" w:lineRule="auto"/>
        <w:ind w:right="-2" w:firstLine="674"/>
        <w:jc w:val="both"/>
        <w:rPr>
          <w:rFonts w:eastAsia="Times New Roman"/>
          <w:lang w:eastAsia="ru-RU"/>
        </w:rPr>
      </w:pPr>
      <w:r w:rsidRPr="006F25BC">
        <w:rPr>
          <w:rFonts w:eastAsia="Times New Roman"/>
          <w:lang w:eastAsia="ru-RU"/>
        </w:rPr>
        <w:t>д) незамедлительно сообщать Исполнителю обо всех неисправностях оборудования, принадлежащего Исполнителю, находящегося в помещении и (или) на территории Потребителя;</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6F25BC">
        <w:rPr>
          <w:rFonts w:eastAsia="Times New Roman"/>
          <w:lang w:eastAsia="ru-RU"/>
        </w:rPr>
        <w:t xml:space="preserve">е) информировать Исполнителя о плановых (текущих и капитальных ремонтах) на энергетических объектах Потребителя в срок, не позднее 30 календарных дней до их начала. Согласовывать предложенные Исполнителем сроки проведения ремонтных работ на принадлежащих Исполнителю </w:t>
      </w:r>
      <w:r w:rsidRPr="004D66B6">
        <w:rPr>
          <w:rFonts w:eastAsia="Times New Roman"/>
          <w:color w:val="000000"/>
          <w:lang w:eastAsia="ru-RU"/>
        </w:rPr>
        <w:t>объектах электросетевого хозяйства, которые влекут необходимость введения полного и (или) частичного ограничения режима потребления Потребителя;</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 xml:space="preserve">ж) </w:t>
      </w:r>
      <w:proofErr w:type="gramStart"/>
      <w:r w:rsidRPr="004D66B6">
        <w:rPr>
          <w:rFonts w:eastAsia="Times New Roman"/>
          <w:color w:val="000000"/>
          <w:lang w:eastAsia="ru-RU"/>
        </w:rPr>
        <w:t>безусловно</w:t>
      </w:r>
      <w:proofErr w:type="gramEnd"/>
      <w:r w:rsidRPr="004D66B6">
        <w:rPr>
          <w:rFonts w:eastAsia="Times New Roman"/>
          <w:color w:val="000000"/>
          <w:lang w:eastAsia="ru-RU"/>
        </w:rPr>
        <w:t xml:space="preserve"> соблюдать оперативно-диспетчерскую дисциплину, требования, обеспечивающие надежность и экономичность работы основных сетей Исполнителя, ремонтных схем и режимов, а также требования в условиях предотвращения и ликвидации технологических нарушений в строгом соответствии с распределением оборудования по способу оперативно-диспетчерского управления (ведения);</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proofErr w:type="gramStart"/>
      <w:r w:rsidRPr="004D66B6">
        <w:rPr>
          <w:rFonts w:eastAsia="Times New Roman"/>
          <w:color w:val="000000"/>
          <w:lang w:eastAsia="ru-RU"/>
        </w:rPr>
        <w:t>з) выполнять команды Исполнителя, направленные на введение ограничения режима потребления электрической энергии в случаях аварии, угрозы возникновения аварии в работе систем энергоснабжения при выводе электроустановок Исполнителя в ремонт, а также в иных установленных законодательством Российской Федерации и условиями настоящего Договора случаях, а также при получении от Исполнителя соответствующей команды совершать действия по самоограничению своего потребления;</w:t>
      </w:r>
      <w:proofErr w:type="gramEnd"/>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proofErr w:type="gramStart"/>
      <w:r w:rsidRPr="004D66B6">
        <w:rPr>
          <w:rFonts w:eastAsia="Times New Roman"/>
          <w:color w:val="000000"/>
          <w:lang w:eastAsia="ru-RU"/>
        </w:rPr>
        <w:t>и) обеспечить беспрепятственный допуск, в соответствии с режимом работы предприятия, уполномоченных представителей Исполнителя к приборам учета электрической энергии (мощности), установленным в электроустановках Потребителя, в целях осуществления Исполнителем контроля по приборам учета за соблюдением установленных режимов передачи электрической энергии и заявленной мощности, проведения замеров по определению качества электрической энергии и значений соотношения потребляемой активной и реактивной мощности, проведения контрольных проверок расчетных</w:t>
      </w:r>
      <w:proofErr w:type="gramEnd"/>
      <w:r w:rsidRPr="004D66B6">
        <w:rPr>
          <w:rFonts w:eastAsia="Times New Roman"/>
          <w:color w:val="000000"/>
          <w:lang w:eastAsia="ru-RU"/>
        </w:rPr>
        <w:t xml:space="preserve"> счетчиков на месте установки, установки пломб на приборах и средствах учета, а также к электроустановкам Потребителя, в целях полного или частичного ограничения режима потребления электроэнергии;</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 xml:space="preserve">к) урегулировать с Исполнителем вопросы оперативно-технологического взаимодействия в соответствии с «Правилами технической эксплуатации электроустановок потребителей», утвержденными </w:t>
      </w:r>
      <w:r w:rsidR="003E4020">
        <w:rPr>
          <w:rFonts w:eastAsia="Times New Roman"/>
          <w:color w:val="000000"/>
          <w:lang w:eastAsia="ru-RU"/>
        </w:rPr>
        <w:t>П</w:t>
      </w:r>
      <w:r w:rsidRPr="004D66B6">
        <w:rPr>
          <w:rFonts w:eastAsia="Times New Roman"/>
          <w:color w:val="000000"/>
          <w:lang w:eastAsia="ru-RU"/>
        </w:rPr>
        <w:t>риказом Минэнерго России от</w:t>
      </w:r>
      <w:r>
        <w:rPr>
          <w:rFonts w:eastAsia="Times New Roman"/>
          <w:color w:val="000000"/>
          <w:lang w:eastAsia="ru-RU"/>
        </w:rPr>
        <w:t xml:space="preserve"> </w:t>
      </w:r>
      <w:r w:rsidRPr="004D66B6">
        <w:rPr>
          <w:rFonts w:eastAsia="Times New Roman"/>
          <w:lang w:eastAsia="ru-RU"/>
        </w:rPr>
        <w:t>13 янв</w:t>
      </w:r>
      <w:r w:rsidRPr="004D66B6">
        <w:rPr>
          <w:rFonts w:eastAsia="Times New Roman"/>
          <w:lang w:eastAsia="ru-RU"/>
        </w:rPr>
        <w:t>а</w:t>
      </w:r>
      <w:r w:rsidRPr="004D66B6">
        <w:rPr>
          <w:rFonts w:eastAsia="Times New Roman"/>
          <w:lang w:eastAsia="ru-RU"/>
        </w:rPr>
        <w:t xml:space="preserve">ря </w:t>
      </w:r>
      <w:r w:rsidRPr="004D66B6">
        <w:rPr>
          <w:rFonts w:eastAsia="Times New Roman"/>
          <w:color w:val="000000"/>
          <w:lang w:eastAsia="ru-RU"/>
        </w:rPr>
        <w:t>2003 г. № 6, вопросы оперативно-технологического взаимодействия;</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л) передавать Исполнителю или Заказчику в соответствии с условиями заключенного договора энергоснабжения в согласованной форме и установленном порядке и сроки показания расчетных приборов учета, расположенных в границах балансовой принадлежности Потребителя;</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м) самостоятельно обслуживать приборы учета электрической энергии, установленные в электроустановках Потребителя;</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 xml:space="preserve">н) соблюдать определенные в договоре значения соотношения потребления активной и реактивной мощности. </w:t>
      </w:r>
      <w:proofErr w:type="gramStart"/>
      <w:r w:rsidRPr="004D66B6">
        <w:rPr>
          <w:rFonts w:eastAsia="Times New Roman"/>
          <w:color w:val="000000"/>
          <w:lang w:eastAsia="ru-RU"/>
        </w:rPr>
        <w:t xml:space="preserve">В случае несоблюдения установленных договором значений соотношения потребления активной и реактивной мощности, кроме случаев, когда это явилось следствием выполнения диспетчерских команд или распоряжений субъекта оперативно-диспетчерского управления либо осуществлялось по соглашению с Исполнителем, Потребитель обязан установить и осуществлять обслуживание устройств, обеспечивающих регулирование реактивной мощности, либо оплачивать услуги по передаче электрической </w:t>
      </w:r>
      <w:r w:rsidRPr="004D66B6">
        <w:rPr>
          <w:rFonts w:eastAsia="Times New Roman"/>
          <w:color w:val="000000"/>
          <w:lang w:eastAsia="ru-RU"/>
        </w:rPr>
        <w:lastRenderedPageBreak/>
        <w:t>энергии, в том числе в составе конечного тарифа (цены) на электрическую</w:t>
      </w:r>
      <w:proofErr w:type="gramEnd"/>
      <w:r w:rsidRPr="004D66B6">
        <w:rPr>
          <w:rFonts w:eastAsia="Times New Roman"/>
          <w:color w:val="000000"/>
          <w:lang w:eastAsia="ru-RU"/>
        </w:rPr>
        <w:t xml:space="preserve"> энергию, поставляемую ему по договору энергоснабжения, с учетом соответствующего повышающего коэффициента.</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Убытки, возникающие у Исполнителя или третьих лиц в связи с нарушением установленных значений соотношения потребления активной и реактивной мощности, возмещаются Потребителем, допустившим такое нарушение, в соответствии с гражданским законодательством Российской Федерации.</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о) информировать Исполнителя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п) компенсировать затраты на введение полного или частичного ограничения режима потребления электрической энергии Потребителем.</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р) обеспечить надлежащий учет электрической энергии путем соблюдения:</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технических данных используемых средств учета, в том числе измерительных трансформаторов (включая тип прибора, заводской номер, коэффициент трансформации, начальные показания), и мест их расположения;</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требований, предъявляемые к условиям эксплуатации и сохранности средств учета;</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порядка и периодичности передачи данных коммерческого учета Потребителем;</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сроков восстановления работоспособности средств учета в случае их временного выхода из эксплуатации или утраты.</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proofErr w:type="gramStart"/>
      <w:r w:rsidRPr="004D66B6">
        <w:rPr>
          <w:rFonts w:eastAsia="Times New Roman"/>
          <w:color w:val="000000"/>
          <w:lang w:eastAsia="ru-RU"/>
        </w:rPr>
        <w:t>с) направлять Заказчику на каждый следующий год, а также на первый год исполнения договора уведомление о величинах заявленной мощности по каждой точке присоединения к электрической сети, которая отражает степень использования мощности электрической сети потребителем услуг и не может превышать установленную Исполнителем максимальную присоединенную мощность в соответствующей точке присоединения к сети этого потребителя услуг.</w:t>
      </w:r>
      <w:proofErr w:type="gramEnd"/>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т) соблюдать величины заявленной мощности.</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у) выполнять команды Исполнителя по ограничению потребляемой мощности до величины заявленной мощности.</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3.4. Исполнитель имеет право:</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3.4.1. Требовать оплаты оказанных им Услуг в порядке, сроки и на условиях, предусмотренных настоящим Договором.</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3.4.2. Требовать предоставления показаний приборов учета, снятие которых в соответствии с настоящим Договором производит Заказчик.</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3.4.3. Требовать от Заказчика предоставления документов и информации, предусмотренных настоящим Договором.</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3.4.4. Требовать от Заказчика беспрепятственного доступа уполномоченных представителей Исполнителя к приборам учета, находящимся на объектах Заказчика и установленным на непосредственной балансовой границе между электрическими сетями Заказчика и Исполнителя для списания показаний в целях определения объема передачи электрической энергии по настоящему Договору.</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3.4.5. Самостоятельно урегулировать споры с ГП (ЭСО), Потребителями и смежными сетевыми организациями относительно объема переданной или принятой электрической энергии.</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3.5. Исполнитель обязуется:</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3.5.1. Производить самостоятельно или с привлечением третьих лиц снятие показаний приборов учета, установленных в точках приема, отпуска и в точках присоединения к электрической сети Исполнителя бесхозяйных сетей, в соответствии с разделом 4 настоящего Договора.</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3.5.2. По окончании каждого расчетного периода определять в порядке, установленном в разделе 4 настоящего Договора, объемы электроэнергии, полученной в точках приема, переданной в точки отпуска и точки присоединения к электрической сети Исполнителя бесхозяйных сетей и направлять Заказчику соответствующие сведения.</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lastRenderedPageBreak/>
        <w:t xml:space="preserve">3.5.3. </w:t>
      </w:r>
      <w:proofErr w:type="gramStart"/>
      <w:r w:rsidRPr="004D66B6">
        <w:rPr>
          <w:rFonts w:eastAsia="Times New Roman"/>
          <w:color w:val="000000"/>
          <w:lang w:eastAsia="ru-RU"/>
        </w:rPr>
        <w:t>Предоставить Заказчику (его уполномоченным представителям, уполномоченным представителям ГП (ЭСО) беспрепятственный доступ в рабочее время Исполнителя к пунктам контроля и учета количества и качества переданной электрической энергии (мощности), расположенных в электроустановках Исполнителя, в которых производится списание показаний.</w:t>
      </w:r>
      <w:proofErr w:type="gramEnd"/>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Исполнитель в целях обеспечения беспрепятственного допуска уполномоченных представителей Заказчика к указанным выше электроустановкам обязуется:</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проводить инструктаж представителей Заказчика и иные действия, необходимые для допуска представителей Заказчика к электроустановкам Исполнителя.</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 xml:space="preserve">3.5.4. Предоставить Заказчику по его требованию заверенные Исполнителем копии актов разграничения балансовой принадлежности электросетей, актов разграничения эксплуатационной ответственности сторон, с любым владельцем </w:t>
      </w:r>
      <w:proofErr w:type="spellStart"/>
      <w:r w:rsidRPr="004D66B6">
        <w:rPr>
          <w:rFonts w:eastAsia="Times New Roman"/>
          <w:color w:val="000000"/>
          <w:lang w:eastAsia="ru-RU"/>
        </w:rPr>
        <w:t>энергооборудования</w:t>
      </w:r>
      <w:proofErr w:type="spellEnd"/>
      <w:r w:rsidRPr="004D66B6">
        <w:rPr>
          <w:rFonts w:eastAsia="Times New Roman"/>
          <w:color w:val="000000"/>
          <w:lang w:eastAsia="ru-RU"/>
        </w:rPr>
        <w:t>, имеющим с Исполнителем непосредственные границы разграничения балансовой принадлежности или эксплуатационной ответственности.</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3.5.5. Предоставить Заказчику по его требованию имеющуюся у Исполнителя информацию о бесхозяйных сетях, имеющих с сетями Исполнителя непосредственную границу балансовой принадлежности.</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 xml:space="preserve">3.5.6. Предоставить Заказчику по его требованию копии имеющихся у Исполнителя однолинейных схем электрической сети (электроустановок) владельцев </w:t>
      </w:r>
      <w:proofErr w:type="spellStart"/>
      <w:r w:rsidRPr="004D66B6">
        <w:rPr>
          <w:rFonts w:eastAsia="Times New Roman"/>
          <w:color w:val="000000"/>
          <w:lang w:eastAsia="ru-RU"/>
        </w:rPr>
        <w:t>энергооборудования</w:t>
      </w:r>
      <w:proofErr w:type="spellEnd"/>
      <w:r w:rsidRPr="004D66B6">
        <w:rPr>
          <w:rFonts w:eastAsia="Times New Roman"/>
          <w:color w:val="000000"/>
          <w:lang w:eastAsia="ru-RU"/>
        </w:rPr>
        <w:t>, имеющих с Исполнителем непосредственную границу разграничения балансовой принадлежности или эксплуатационной ответственности.</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3.5.7. Предоставить Заказчику по его требованию в __________ срок заверенные Исполнителем копии имеющихся актов согласования аварийной и технологической брони по любым точкам приема или отпуска.</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 xml:space="preserve">3.5.8. По письменному запросу Заказчика, предоставлять Заказчику в </w:t>
      </w:r>
      <w:r w:rsidRPr="003E4020">
        <w:rPr>
          <w:rFonts w:eastAsia="Times New Roman"/>
          <w:lang w:eastAsia="ru-RU"/>
        </w:rPr>
        <w:t>электронном</w:t>
      </w:r>
      <w:r w:rsidRPr="004D66B6">
        <w:rPr>
          <w:rFonts w:eastAsia="Times New Roman"/>
          <w:color w:val="000000"/>
          <w:lang w:eastAsia="ru-RU"/>
        </w:rPr>
        <w:t xml:space="preserve"> виде, а также на бумажном носителе за подписью уполномоченного представителя Исполнителя, информацию об изменениях (в том числе нарушениях) режимов энергоснабжения и о внеплановых ремонтах в электроустановках Исполнителя, указанных в Приложении № 5, по причинам, не связанным с технологическими нарушениями в электрических сетях Исполнителя.</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3.5.9. По письменному запросу Заказчика, предоставлять Заказчику в электронном виде, а также на бумажном носителе за подписью уполномоченного представителя Исполнителя, отчеты о расследовании технологических нарушений в электрических сетях Исполнителя с приложением подтверждающих документов.</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3.5.10. Своевременно информировать Заказчика, ГП (ЭСО) об обстоятельствах, влекущих полное и (или) частичное ограничение режима потребления электроэнергии Потребителями.</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 xml:space="preserve">3.5.11. Уведомлять Заказчика, ГП (ЭСО) об </w:t>
      </w:r>
      <w:r w:rsidRPr="003E4020">
        <w:rPr>
          <w:rFonts w:eastAsia="Times New Roman"/>
          <w:lang w:eastAsia="ru-RU"/>
        </w:rPr>
        <w:t xml:space="preserve">установке </w:t>
      </w:r>
      <w:hyperlink r:id="rId7" w:tooltip="Автоматизированные системы" w:history="1">
        <w:r w:rsidRPr="003E4020">
          <w:rPr>
            <w:rFonts w:eastAsia="Times New Roman"/>
            <w:lang w:eastAsia="ru-RU"/>
          </w:rPr>
          <w:t>автоматизированных систем</w:t>
        </w:r>
      </w:hyperlink>
      <w:r w:rsidRPr="004D66B6">
        <w:rPr>
          <w:rFonts w:eastAsia="Times New Roman"/>
          <w:color w:val="000000"/>
          <w:lang w:eastAsia="ru-RU"/>
        </w:rPr>
        <w:t xml:space="preserve"> контроля и учета электрической энергии (АСКУЭ) и замене расчетных приборов учета, находящихся на балансе Исполнителя и используемых для учета электрической энергии по настоящему Договору.</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3.5.12. Обеспечить передачу принятой в свою сеть электрической энергии (мощности) от точек приема до точек поставки и точек отпуска в соответствии с согласованными параметрами надежности и с учетом технологических характеристик энергопринимающих устройств. Качество и иные параметры передаваемой электрической энергии должны соответствовать техническим регламентам и иным обязательным требованиям, в том числе ГОСТу</w:t>
      </w:r>
      <w:proofErr w:type="gramStart"/>
      <w:r w:rsidRPr="004D66B6">
        <w:rPr>
          <w:rFonts w:eastAsia="Times New Roman"/>
          <w:color w:val="000000"/>
          <w:lang w:eastAsia="ru-RU"/>
        </w:rPr>
        <w:t xml:space="preserve"> ,</w:t>
      </w:r>
      <w:proofErr w:type="gramEnd"/>
      <w:r w:rsidRPr="004D66B6">
        <w:rPr>
          <w:rFonts w:eastAsia="Times New Roman"/>
          <w:color w:val="000000"/>
          <w:lang w:eastAsia="ru-RU"/>
        </w:rPr>
        <w:t xml:space="preserve"> что должно подтверждаться Сертификатом соответствия, выданным уполномоченным органом. Обеспечить по запросу Заказчика, ГП (ЭСО) предоставление заверенных копий Сертификатов соответствия.</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3.5.13. Осуществлять в соответствии с порядком, установленным законодательством Российской Федерации, контроль качества электрической энергии в электрических сетях принадлежащих Исполнителю, показатели которой определяются ГОСТ</w:t>
      </w:r>
      <w:proofErr w:type="gramStart"/>
      <w:r w:rsidRPr="004D66B6">
        <w:rPr>
          <w:rFonts w:eastAsia="Times New Roman"/>
          <w:color w:val="000000"/>
          <w:lang w:eastAsia="ru-RU"/>
        </w:rPr>
        <w:t xml:space="preserve"> ,</w:t>
      </w:r>
      <w:proofErr w:type="gramEnd"/>
      <w:r w:rsidRPr="004D66B6">
        <w:rPr>
          <w:rFonts w:eastAsia="Times New Roman"/>
          <w:color w:val="000000"/>
          <w:lang w:eastAsia="ru-RU"/>
        </w:rPr>
        <w:t xml:space="preserve"> иными обязательными требованиями.</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 xml:space="preserve">3.5.14. </w:t>
      </w:r>
      <w:proofErr w:type="gramStart"/>
      <w:r w:rsidRPr="004D66B6">
        <w:rPr>
          <w:rFonts w:eastAsia="Times New Roman"/>
          <w:color w:val="000000"/>
          <w:lang w:eastAsia="ru-RU"/>
        </w:rPr>
        <w:t>Разрабатывать ежегодно в установленном нормами законодательства Российской Федерации порядке графики аварийного ограничения потребления и временного отключения электрической энергии (мощности) при получении от Заказчика требований к графикам аварийных ограничений, установленные системным оператором, а также определенное Заказчиком распределение для Исполнителя заданных системным оператором объемов ввода аварийных ограничений.</w:t>
      </w:r>
      <w:proofErr w:type="gramEnd"/>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lastRenderedPageBreak/>
        <w:t xml:space="preserve">3.5.15. </w:t>
      </w:r>
      <w:proofErr w:type="gramStart"/>
      <w:r w:rsidRPr="004D66B6">
        <w:rPr>
          <w:rFonts w:eastAsia="Times New Roman"/>
          <w:color w:val="000000"/>
          <w:lang w:eastAsia="ru-RU"/>
        </w:rPr>
        <w:t>Направлять Заказчику в срок до ____________ подписанные Исполнителем графики, указанные в пункте 3.5.14.</w:t>
      </w:r>
      <w:proofErr w:type="gramEnd"/>
      <w:r w:rsidRPr="004D66B6">
        <w:rPr>
          <w:rFonts w:eastAsia="Times New Roman"/>
          <w:color w:val="000000"/>
          <w:lang w:eastAsia="ru-RU"/>
        </w:rPr>
        <w:t xml:space="preserve"> Обязанность по доведению до Потребителей согласованных и утвержденных установленным порядком графиков аварийного ограничения несет Исполнитель в рамках оперативно-технического взаимодействия.</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3.5.16. Направлять Заказчику в _____________ срок ответы на поступившие от Заказчика претензии, жалобы, заявления Потребителей по вопросам передачи электрической энергии.</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3.5.17. Приостанавливать в порядке, установленном в Приложении № 6 к настоящему Договору, передачу электрической энергии (мощности) путем введения полного и (или) частичного ограничения режима потребления электрической энергии (мощности) Потребителями и возобновлять их электроснабжение.</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 xml:space="preserve">3.5.18. Самостоятельно или с привлечением третьих лиц проводить плановые и внеплановые проверки </w:t>
      </w:r>
      <w:proofErr w:type="gramStart"/>
      <w:r w:rsidRPr="004D66B6">
        <w:rPr>
          <w:rFonts w:eastAsia="Times New Roman"/>
          <w:color w:val="000000"/>
          <w:lang w:eastAsia="ru-RU"/>
        </w:rPr>
        <w:t>состояния средств учета электрической энергии Потребителей</w:t>
      </w:r>
      <w:proofErr w:type="gramEnd"/>
      <w:r w:rsidRPr="004D66B6">
        <w:rPr>
          <w:rFonts w:eastAsia="Times New Roman"/>
          <w:color w:val="000000"/>
          <w:lang w:eastAsia="ru-RU"/>
        </w:rPr>
        <w:t xml:space="preserve"> и иных владельцев </w:t>
      </w:r>
      <w:proofErr w:type="spellStart"/>
      <w:r w:rsidRPr="004D66B6">
        <w:rPr>
          <w:rFonts w:eastAsia="Times New Roman"/>
          <w:color w:val="000000"/>
          <w:lang w:eastAsia="ru-RU"/>
        </w:rPr>
        <w:t>энергооборудования</w:t>
      </w:r>
      <w:proofErr w:type="spellEnd"/>
      <w:r w:rsidRPr="004D66B6">
        <w:rPr>
          <w:rFonts w:eastAsia="Times New Roman"/>
          <w:color w:val="000000"/>
          <w:lang w:eastAsia="ru-RU"/>
        </w:rPr>
        <w:t>, в том числе по заявкам Заказчика.</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3.5.19. По запросу Заказчика в течение _______ рабочих дней предоставлять Заказчику первичную документацию по снятию показаний приборов учета (расчету объемов переданной электрической энергии).</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3.5.20. В случае выявления потребителей, осуществляющих бездоговорное потребление электрической энергии, Исполнитель принимает все предусмотренные законодательством Российской Федерации меры к полному приостановлению передачи электрической энергии указанному потребителю.</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3.5.21. Снять показания приборов учета по соответствующему Потребителю в случае прекращения договора энергоснабжения (купли-продажи электроэнергии) между Потребителем и ГП (ЭСО) по заявке Заказчика, направленной Исполнителю в соответствии с порядком, предусмотренным в Приложении № 7. Снятие показаний производится на дату, указанную в соответствующей заявке, если дата приходится на рабочий день Исполнителя или в ближайший рабочий день Исполнителя, следующий за датой указанной в заявке. В случае получения заявки позднее указанной в ней даты расторжения договора с Потребителем, на дату, соответствующую первому рабочему дню Исполнителя следующую за днем получения заявки.</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3.5.22. Осуществлять эксплуатацию и круглосуточное оперативное управление электроустановками, техническое обслуживание и эксплуатация которых возложена на Исполнителя в соответствии с законодательством Российской Федерации и нормативно-техническими актами.</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3.5.23. Обеспечить подключение под действие противоаварийной автоматики принадлежащих Исполнителю электроустановок, в соответствии с заявками системного оператора.</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3.5.24. Самостоятельно (или с привлечением третьих лиц) производить расчет нормативов технологических потерь электрической энергии и их утверждение в уполномоченном федеральном органе исполнительной власти. Предоставить Заказчику в течение ___ рабочих дней информацию, удостоверенную уполномоченным органом исполнительной власти об установлении норматива технологических потерь на очередной период регулирования.</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3.5.25. Выполнять иные обязательства, предусмотренные настоящим Договором и законодательством Российской Федерации.</w:t>
      </w:r>
    </w:p>
    <w:p w:rsidR="004D66B6" w:rsidRPr="004D66B6" w:rsidRDefault="004D66B6" w:rsidP="004D66B6">
      <w:pPr>
        <w:shd w:val="clear" w:color="auto" w:fill="FFFFFF"/>
        <w:spacing w:before="120" w:after="120" w:line="240" w:lineRule="auto"/>
        <w:ind w:right="-2"/>
        <w:jc w:val="both"/>
        <w:rPr>
          <w:rFonts w:eastAsia="Times New Roman"/>
          <w:color w:val="000000"/>
          <w:lang w:eastAsia="ru-RU"/>
        </w:rPr>
      </w:pPr>
      <w:r w:rsidRPr="004D66B6">
        <w:rPr>
          <w:rFonts w:eastAsia="Times New Roman"/>
          <w:b/>
          <w:bCs/>
          <w:color w:val="000000"/>
          <w:lang w:eastAsia="ru-RU"/>
        </w:rPr>
        <w:t>4. УЧЕТ ЭЛЕКТРОЭНЕРГИИ</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Учет электрической энергии, поступившей в сеть Исполнителя и отпущенной из его сети, производится в порядке, предусмотренном в Приложении № 8 к настоящему Договору.</w:t>
      </w:r>
    </w:p>
    <w:p w:rsidR="004D66B6" w:rsidRPr="004D66B6" w:rsidRDefault="004D66B6" w:rsidP="004D66B6">
      <w:pPr>
        <w:shd w:val="clear" w:color="auto" w:fill="FFFFFF"/>
        <w:spacing w:before="120" w:after="120" w:line="240" w:lineRule="auto"/>
        <w:ind w:right="-2"/>
        <w:jc w:val="both"/>
        <w:rPr>
          <w:rFonts w:eastAsia="Times New Roman"/>
          <w:color w:val="000000"/>
          <w:lang w:eastAsia="ru-RU"/>
        </w:rPr>
      </w:pPr>
      <w:r w:rsidRPr="004D66B6">
        <w:rPr>
          <w:rFonts w:eastAsia="Times New Roman"/>
          <w:b/>
          <w:bCs/>
          <w:color w:val="000000"/>
          <w:lang w:eastAsia="ru-RU"/>
        </w:rPr>
        <w:t>5. ПОРЯДОК ПОЛНОГО И (ИЛИ) ЧАСТИЧНОГО ОГРАНИЧЕНИЯ РЕЖИМА ПОТРЕБЛЕНИЯ ЭЛЕКТРИЧЕСКОЙ ЭНЕРГИИ</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Порядок полного и (или) частичного ограничения режима потребления электрической энергии определен Сторонами в Приложении № 6 к настоящему Договору.</w:t>
      </w:r>
    </w:p>
    <w:p w:rsidR="004D66B6" w:rsidRPr="004D66B6" w:rsidRDefault="004D66B6" w:rsidP="004D66B6">
      <w:pPr>
        <w:shd w:val="clear" w:color="auto" w:fill="FFFFFF"/>
        <w:spacing w:before="120" w:after="120" w:line="240" w:lineRule="auto"/>
        <w:ind w:right="-2"/>
        <w:jc w:val="both"/>
        <w:rPr>
          <w:rFonts w:eastAsia="Times New Roman"/>
          <w:color w:val="000000"/>
          <w:lang w:eastAsia="ru-RU"/>
        </w:rPr>
      </w:pPr>
      <w:r w:rsidRPr="004D66B6">
        <w:rPr>
          <w:rFonts w:eastAsia="Times New Roman"/>
          <w:b/>
          <w:bCs/>
          <w:color w:val="000000"/>
          <w:lang w:eastAsia="ru-RU"/>
        </w:rPr>
        <w:t>6. ПОРЯДОК ОПЛАТЫ ЗАКАЗЧИКОМ УСЛУГ ПО ПЕРЕДАЧЕ ЭЛЕКТРИЧЕСКОЙ ЭНЕРГИИ</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6.1. Расчетным периодом для оплаты оказываемых Исполнителем по настоящему Договору Услуг является один календарный месяц.</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6.2. Исполнитель ежемесячно до ____ числа месяца, следующего за расчетным, направляет Заказчику факсимильной связью, а также почтовым отправлением заказным письмом, следующие документы:</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lastRenderedPageBreak/>
        <w:t>акт первичного учета электроэнергии в 2-х экземплярах, по форме Приложения № 9, подписанный со стороны Исполнителя;</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акт оказания услуг по передаче электрической энергии в 2-х экземплярах, по форме Приложения № 10;</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счет-фактуру.</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 xml:space="preserve">6.3. Заказчик обязан в течение ___ рабочих дней </w:t>
      </w:r>
      <w:proofErr w:type="gramStart"/>
      <w:r w:rsidRPr="004D66B6">
        <w:rPr>
          <w:rFonts w:eastAsia="Times New Roman"/>
          <w:color w:val="000000"/>
          <w:lang w:eastAsia="ru-RU"/>
        </w:rPr>
        <w:t>с даты получения</w:t>
      </w:r>
      <w:proofErr w:type="gramEnd"/>
      <w:r w:rsidRPr="004D66B6">
        <w:rPr>
          <w:rFonts w:eastAsia="Times New Roman"/>
          <w:color w:val="000000"/>
          <w:lang w:eastAsia="ru-RU"/>
        </w:rPr>
        <w:t xml:space="preserve"> от Исполнителя документов, указанных в пункте 6.2. Договора, рассмотреть их и подписать.</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proofErr w:type="gramStart"/>
      <w:r w:rsidRPr="004D66B6">
        <w:rPr>
          <w:rFonts w:eastAsia="Times New Roman"/>
          <w:color w:val="000000"/>
          <w:lang w:eastAsia="ru-RU"/>
        </w:rPr>
        <w:t>При возникновении у Заказчика претензий к качеству, количеству или своевременности выполнения обязательств по настоящему Договору, Заказчик обязан: при подписании акта первичного учета электроэнергии сделать отметку о ненадлежащем оказании Исполнителем Услуг, в прилагаемых к нему документах, указать неоспариваемую и оспариваемую часть объема услуг, в течение ___ рабочих дней с даты подписания акта первичного учета электроэнергии направить Исполнителю претензию по оказанным Услугам.</w:t>
      </w:r>
      <w:proofErr w:type="gramEnd"/>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Непредставление или несвоевременное представление Заказчиком претензий свидетельствует о согласии Заказчика с надлежащим оказанием Услуг Исполнителем.</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 xml:space="preserve">6.4. Стоимость оказанных Исполнителя за расчетный период Услуг определяется путем умножения объема услуг на тариф, установленный региональным органом исполнительной власти в области </w:t>
      </w:r>
      <w:r w:rsidRPr="003E4020">
        <w:rPr>
          <w:rFonts w:eastAsia="Times New Roman"/>
          <w:lang w:eastAsia="ru-RU"/>
        </w:rPr>
        <w:t xml:space="preserve">государственного регулирования </w:t>
      </w:r>
      <w:r w:rsidRPr="004D66B6">
        <w:rPr>
          <w:rFonts w:eastAsia="Times New Roman"/>
          <w:color w:val="000000"/>
          <w:lang w:eastAsia="ru-RU"/>
        </w:rPr>
        <w:t>тарифов.</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 xml:space="preserve">6.5. Оплата производится путем </w:t>
      </w:r>
      <w:r w:rsidRPr="003E4020">
        <w:rPr>
          <w:rFonts w:eastAsia="Times New Roman"/>
          <w:lang w:eastAsia="ru-RU"/>
        </w:rPr>
        <w:t xml:space="preserve">перечисления денежных средств на расчетный </w:t>
      </w:r>
      <w:r w:rsidRPr="004D66B6">
        <w:rPr>
          <w:rFonts w:eastAsia="Times New Roman"/>
          <w:color w:val="000000"/>
          <w:lang w:eastAsia="ru-RU"/>
        </w:rPr>
        <w:t>счет Исполнителя в следующие сроки:</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до ___ числа текущего месяца - 50% планового объема;</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 xml:space="preserve">до ___ числа месяца, следующего за </w:t>
      </w:r>
      <w:proofErr w:type="gramStart"/>
      <w:r w:rsidRPr="004D66B6">
        <w:rPr>
          <w:rFonts w:eastAsia="Times New Roman"/>
          <w:color w:val="000000"/>
          <w:lang w:eastAsia="ru-RU"/>
        </w:rPr>
        <w:t>расчетным</w:t>
      </w:r>
      <w:proofErr w:type="gramEnd"/>
      <w:r w:rsidRPr="004D66B6">
        <w:rPr>
          <w:rFonts w:eastAsia="Times New Roman"/>
          <w:color w:val="000000"/>
          <w:lang w:eastAsia="ru-RU"/>
        </w:rPr>
        <w:t xml:space="preserve"> - окончательный расчет.</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6.5. Заказчик компенсирует затраты Исполнителя по введению полного или частичного ограничения режима потребления электрической энергии Потребителям и по возобновлению их электроснабжения, на основании выставленной счет - фактуры за Услуги, оказываемые Исполнителем Заказчику.</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 xml:space="preserve">6.7. Оплата считается произведенной </w:t>
      </w:r>
      <w:proofErr w:type="gramStart"/>
      <w:r w:rsidRPr="004D66B6">
        <w:rPr>
          <w:rFonts w:eastAsia="Times New Roman"/>
          <w:color w:val="000000"/>
          <w:lang w:eastAsia="ru-RU"/>
        </w:rPr>
        <w:t>с даты зачисления</w:t>
      </w:r>
      <w:proofErr w:type="gramEnd"/>
      <w:r w:rsidRPr="004D66B6">
        <w:rPr>
          <w:rFonts w:eastAsia="Times New Roman"/>
          <w:color w:val="000000"/>
          <w:lang w:eastAsia="ru-RU"/>
        </w:rPr>
        <w:t xml:space="preserve"> денежных средств на расчетный счет Исполнителя.</w:t>
      </w:r>
    </w:p>
    <w:p w:rsidR="004D66B6" w:rsidRPr="004D66B6" w:rsidRDefault="004D66B6" w:rsidP="004D66B6">
      <w:pPr>
        <w:shd w:val="clear" w:color="auto" w:fill="FFFFFF"/>
        <w:spacing w:before="120" w:after="120" w:line="240" w:lineRule="auto"/>
        <w:ind w:right="-2"/>
        <w:jc w:val="both"/>
        <w:rPr>
          <w:rFonts w:eastAsia="Times New Roman"/>
          <w:color w:val="000000"/>
          <w:lang w:eastAsia="ru-RU"/>
        </w:rPr>
      </w:pPr>
      <w:r w:rsidRPr="004D66B6">
        <w:rPr>
          <w:rFonts w:eastAsia="Times New Roman"/>
          <w:b/>
          <w:bCs/>
          <w:color w:val="000000"/>
          <w:lang w:eastAsia="ru-RU"/>
        </w:rPr>
        <w:t>7. ОТВЕТСТВЕННОСТЬ СТОРОН</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7.1 Стороны несут ответственность за неисполнение или ненадлежащее исполнение условий настоящего Договора в соответствии с законодательством Российской Федерации.</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7.2 Исполнитель не несет ответственности перед Заказчиком по настоящему Договору в случае:</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ограничения (прекращения) поставки электрической энергии в сети Исполнителя в связи с неисполнением или ненадлежащим исполнением Заказчиком обязательств по оплате электрической энергии, приобретаемой на оптовом и (или) розничном рынке электрической энергии;</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направления Исполнителю заявки на необоснованное введение ограничения режима потребления электроэнергии (прекращение потребления электрической энергии) в отношении Потребителя;</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последствий, возникших в результате исполнения заявок Заказчика на введение ограничения режима потребления электрической энергии Потребителям.</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7.3</w:t>
      </w:r>
      <w:proofErr w:type="gramStart"/>
      <w:r w:rsidRPr="004D66B6">
        <w:rPr>
          <w:rFonts w:eastAsia="Times New Roman"/>
          <w:color w:val="000000"/>
          <w:lang w:eastAsia="ru-RU"/>
        </w:rPr>
        <w:t xml:space="preserve"> Е</w:t>
      </w:r>
      <w:proofErr w:type="gramEnd"/>
      <w:r w:rsidRPr="004D66B6">
        <w:rPr>
          <w:rFonts w:eastAsia="Times New Roman"/>
          <w:color w:val="000000"/>
          <w:lang w:eastAsia="ru-RU"/>
        </w:rPr>
        <w:t>сли Исполнитель не исполнил или ненадлежащим образом исполнил заявку Заказчика на введение ограничения режима потребления, Исполнитель несет ответственность перед Заказчиком в размере стоимости электрической энергии, переданной Потребителю сверх объема (срока), указанного в заявке на введение заявленного режима потребления.</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 xml:space="preserve">7.4. </w:t>
      </w:r>
      <w:proofErr w:type="gramStart"/>
      <w:r w:rsidRPr="004D66B6">
        <w:rPr>
          <w:rFonts w:eastAsia="Times New Roman"/>
          <w:color w:val="000000"/>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органами государственной власти.</w:t>
      </w:r>
      <w:proofErr w:type="gramEnd"/>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lastRenderedPageBreak/>
        <w:t xml:space="preserve">Свидетельство, выданное </w:t>
      </w:r>
      <w:r w:rsidRPr="003E4020">
        <w:rPr>
          <w:rFonts w:eastAsia="Times New Roman"/>
          <w:lang w:eastAsia="ru-RU"/>
        </w:rPr>
        <w:t xml:space="preserve">торгово-промышленной палатой или </w:t>
      </w:r>
      <w:r w:rsidRPr="004D66B6">
        <w:rPr>
          <w:rFonts w:eastAsia="Times New Roman"/>
          <w:color w:val="000000"/>
          <w:lang w:eastAsia="ru-RU"/>
        </w:rPr>
        <w:t>иным компетентным органом, является достаточным подтверждением наличия и продолжительности действия обстоятельств непреодолимой силы.</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Сторона, которая не исполняет свои обязательства вследствие действия обстоятельств непреодолимой силы, должна не позднее, чем в _____ срок известить другую Сторону о таких обстоятельствах и их влиянии на исполнение обязательств по настоящему Договору.</w:t>
      </w:r>
    </w:p>
    <w:p w:rsidR="004D66B6" w:rsidRPr="004D66B6" w:rsidRDefault="004D66B6" w:rsidP="004D66B6">
      <w:pPr>
        <w:shd w:val="clear" w:color="auto" w:fill="FFFFFF"/>
        <w:spacing w:before="120" w:after="120" w:line="240" w:lineRule="auto"/>
        <w:ind w:right="-2" w:firstLine="674"/>
        <w:jc w:val="both"/>
        <w:rPr>
          <w:rFonts w:eastAsia="Times New Roman"/>
          <w:color w:val="000000"/>
          <w:lang w:eastAsia="ru-RU"/>
        </w:rPr>
      </w:pPr>
      <w:r w:rsidRPr="004D66B6">
        <w:rPr>
          <w:rFonts w:eastAsia="Times New Roman"/>
          <w:color w:val="000000"/>
          <w:lang w:eastAsia="ru-RU"/>
        </w:rPr>
        <w:t>По требованию любой из Сторон создается согласительная комиссия, определяющая возможность дальнейшего исполнения обязатель</w:t>
      </w:r>
      <w:proofErr w:type="gramStart"/>
      <w:r w:rsidRPr="004D66B6">
        <w:rPr>
          <w:rFonts w:eastAsia="Times New Roman"/>
          <w:color w:val="000000"/>
          <w:lang w:eastAsia="ru-RU"/>
        </w:rPr>
        <w:t>ств Ст</w:t>
      </w:r>
      <w:proofErr w:type="gramEnd"/>
      <w:r w:rsidRPr="004D66B6">
        <w:rPr>
          <w:rFonts w:eastAsia="Times New Roman"/>
          <w:color w:val="000000"/>
          <w:lang w:eastAsia="ru-RU"/>
        </w:rPr>
        <w:t>оронами. При невозможности дальнейшего исполнения обязательств. При невозможности дальнейшего исполнения обязатель</w:t>
      </w:r>
      <w:proofErr w:type="gramStart"/>
      <w:r w:rsidRPr="004D66B6">
        <w:rPr>
          <w:rFonts w:eastAsia="Times New Roman"/>
          <w:color w:val="000000"/>
          <w:lang w:eastAsia="ru-RU"/>
        </w:rPr>
        <w:t>ств Ст</w:t>
      </w:r>
      <w:proofErr w:type="gramEnd"/>
      <w:r w:rsidRPr="004D66B6">
        <w:rPr>
          <w:rFonts w:eastAsia="Times New Roman"/>
          <w:color w:val="000000"/>
          <w:lang w:eastAsia="ru-RU"/>
        </w:rPr>
        <w:t>оронами сроки их исполнения отодвигаются соразмерно времени, в течение которого действуют обстоятельства непреодолимой силы.</w:t>
      </w:r>
    </w:p>
    <w:p w:rsidR="004D66B6" w:rsidRPr="004D66B6" w:rsidRDefault="004D66B6" w:rsidP="004D66B6">
      <w:pPr>
        <w:shd w:val="clear" w:color="auto" w:fill="FFFFFF"/>
        <w:spacing w:before="120" w:after="120" w:line="240" w:lineRule="auto"/>
        <w:ind w:right="-2"/>
        <w:jc w:val="both"/>
        <w:rPr>
          <w:rFonts w:eastAsia="Times New Roman"/>
          <w:color w:val="000000"/>
          <w:lang w:eastAsia="ru-RU"/>
        </w:rPr>
      </w:pPr>
      <w:r w:rsidRPr="004D66B6">
        <w:rPr>
          <w:rFonts w:eastAsia="Times New Roman"/>
          <w:b/>
          <w:bCs/>
          <w:color w:val="000000"/>
          <w:lang w:eastAsia="ru-RU"/>
        </w:rPr>
        <w:t>8. СРОК ДЕЙСТВИЯ ДОГОВОРА</w:t>
      </w:r>
    </w:p>
    <w:p w:rsidR="004D66B6" w:rsidRPr="004D66B6" w:rsidRDefault="004D66B6" w:rsidP="004D66B6">
      <w:pPr>
        <w:shd w:val="clear" w:color="auto" w:fill="FFFFFF"/>
        <w:spacing w:before="120" w:after="120" w:line="240" w:lineRule="auto"/>
        <w:ind w:right="-2" w:firstLine="708"/>
        <w:jc w:val="both"/>
        <w:rPr>
          <w:rFonts w:eastAsia="Times New Roman"/>
          <w:color w:val="000000"/>
          <w:lang w:eastAsia="ru-RU"/>
        </w:rPr>
      </w:pPr>
      <w:r w:rsidRPr="004D66B6">
        <w:rPr>
          <w:rFonts w:eastAsia="Times New Roman"/>
          <w:color w:val="000000"/>
          <w:lang w:eastAsia="ru-RU"/>
        </w:rPr>
        <w:t xml:space="preserve">8.1. Настоящий Договор считается заключенным и вступает в силу </w:t>
      </w:r>
      <w:proofErr w:type="gramStart"/>
      <w:r w:rsidRPr="004D66B6">
        <w:rPr>
          <w:rFonts w:eastAsia="Times New Roman"/>
          <w:color w:val="000000"/>
          <w:lang w:eastAsia="ru-RU"/>
        </w:rPr>
        <w:t>с даты подписания</w:t>
      </w:r>
      <w:proofErr w:type="gramEnd"/>
      <w:r w:rsidRPr="004D66B6">
        <w:rPr>
          <w:rFonts w:eastAsia="Times New Roman"/>
          <w:color w:val="000000"/>
          <w:lang w:eastAsia="ru-RU"/>
        </w:rPr>
        <w:t xml:space="preserve"> Сторонами и установления для Исполнителя тарифа. Договор распространяет свое действие на отношения Сторон, возникшие с «__»___________ г. и действует по «__»_____________ </w:t>
      </w:r>
      <w:proofErr w:type="gramStart"/>
      <w:r w:rsidRPr="004D66B6">
        <w:rPr>
          <w:rFonts w:eastAsia="Times New Roman"/>
          <w:color w:val="000000"/>
          <w:lang w:eastAsia="ru-RU"/>
        </w:rPr>
        <w:t>г</w:t>
      </w:r>
      <w:proofErr w:type="gramEnd"/>
      <w:r w:rsidRPr="004D66B6">
        <w:rPr>
          <w:rFonts w:eastAsia="Times New Roman"/>
          <w:color w:val="000000"/>
          <w:lang w:eastAsia="ru-RU"/>
        </w:rPr>
        <w:t>.</w:t>
      </w:r>
    </w:p>
    <w:p w:rsidR="004D66B6" w:rsidRPr="004D66B6" w:rsidRDefault="004D66B6" w:rsidP="004D66B6">
      <w:pPr>
        <w:shd w:val="clear" w:color="auto" w:fill="FFFFFF"/>
        <w:spacing w:before="120" w:after="120" w:line="240" w:lineRule="auto"/>
        <w:ind w:right="-2" w:firstLine="708"/>
        <w:jc w:val="both"/>
        <w:rPr>
          <w:rFonts w:eastAsia="Times New Roman"/>
          <w:color w:val="000000"/>
          <w:lang w:eastAsia="ru-RU"/>
        </w:rPr>
      </w:pPr>
      <w:r w:rsidRPr="004D66B6">
        <w:rPr>
          <w:rFonts w:eastAsia="Times New Roman"/>
          <w:color w:val="000000"/>
          <w:lang w:eastAsia="ru-RU"/>
        </w:rPr>
        <w:t>8.2. В случае</w:t>
      </w:r>
      <w:proofErr w:type="gramStart"/>
      <w:r w:rsidRPr="004D66B6">
        <w:rPr>
          <w:rFonts w:eastAsia="Times New Roman"/>
          <w:color w:val="000000"/>
          <w:lang w:eastAsia="ru-RU"/>
        </w:rPr>
        <w:t>,</w:t>
      </w:r>
      <w:proofErr w:type="gramEnd"/>
      <w:r w:rsidRPr="004D66B6">
        <w:rPr>
          <w:rFonts w:eastAsia="Times New Roman"/>
          <w:color w:val="000000"/>
          <w:lang w:eastAsia="ru-RU"/>
        </w:rPr>
        <w:t xml:space="preserve"> если ни одна из Сторон не направила другой Стороне в срок не менее чем за ____________ до окончания срока действия настоящего Договора уведомление о расторжении настоящего Договора, либо о внесении в него изменений, либо о заключении нового договора, то настоящий Договор считается продленным на </w:t>
      </w:r>
      <w:r w:rsidRPr="003E4020">
        <w:rPr>
          <w:rFonts w:eastAsia="Times New Roman"/>
          <w:lang w:eastAsia="ru-RU"/>
        </w:rPr>
        <w:t xml:space="preserve">следующий календарный год на тех </w:t>
      </w:r>
      <w:r w:rsidRPr="004D66B6">
        <w:rPr>
          <w:rFonts w:eastAsia="Times New Roman"/>
          <w:color w:val="000000"/>
          <w:lang w:eastAsia="ru-RU"/>
        </w:rPr>
        <w:t>же условиях.</w:t>
      </w:r>
    </w:p>
    <w:p w:rsidR="004D66B6" w:rsidRPr="004D66B6" w:rsidRDefault="004D66B6" w:rsidP="004D66B6">
      <w:pPr>
        <w:shd w:val="clear" w:color="auto" w:fill="FFFFFF"/>
        <w:spacing w:before="120" w:after="120" w:line="240" w:lineRule="auto"/>
        <w:ind w:right="-2" w:firstLine="708"/>
        <w:jc w:val="both"/>
        <w:rPr>
          <w:rFonts w:eastAsia="Times New Roman"/>
          <w:color w:val="000000"/>
          <w:lang w:eastAsia="ru-RU"/>
        </w:rPr>
      </w:pPr>
      <w:r w:rsidRPr="004D66B6">
        <w:rPr>
          <w:rFonts w:eastAsia="Times New Roman"/>
          <w:color w:val="000000"/>
          <w:lang w:eastAsia="ru-RU"/>
        </w:rPr>
        <w:t>8.3. Если любой из Сторон до окончания срока действия настоящего Договора внесено предложение о заключении нового договора, то отношения Сторон до заключения нового договора регулируются в соответствии с условиями настоящего Договора.</w:t>
      </w:r>
    </w:p>
    <w:p w:rsidR="004D66B6" w:rsidRPr="004D66B6" w:rsidRDefault="004D66B6" w:rsidP="004D66B6">
      <w:pPr>
        <w:shd w:val="clear" w:color="auto" w:fill="FFFFFF"/>
        <w:spacing w:before="120" w:after="120" w:line="240" w:lineRule="auto"/>
        <w:ind w:right="-2"/>
        <w:jc w:val="both"/>
        <w:rPr>
          <w:rFonts w:eastAsia="Times New Roman"/>
          <w:color w:val="000000"/>
          <w:lang w:eastAsia="ru-RU"/>
        </w:rPr>
      </w:pPr>
      <w:r w:rsidRPr="004D66B6">
        <w:rPr>
          <w:rFonts w:eastAsia="Times New Roman"/>
          <w:b/>
          <w:bCs/>
          <w:color w:val="000000"/>
          <w:lang w:eastAsia="ru-RU"/>
        </w:rPr>
        <w:t>9. ЗАКЛЮЧИТЕЛЬНЫЕ ПОЛОЖЕНИЯ</w:t>
      </w:r>
    </w:p>
    <w:p w:rsidR="004D66B6" w:rsidRPr="004D66B6" w:rsidRDefault="004D66B6" w:rsidP="004D66B6">
      <w:pPr>
        <w:shd w:val="clear" w:color="auto" w:fill="FFFFFF"/>
        <w:spacing w:before="120" w:after="120" w:line="240" w:lineRule="auto"/>
        <w:ind w:right="-2" w:firstLine="708"/>
        <w:jc w:val="both"/>
        <w:rPr>
          <w:rFonts w:eastAsia="Times New Roman"/>
          <w:color w:val="000000"/>
          <w:lang w:eastAsia="ru-RU"/>
        </w:rPr>
      </w:pPr>
      <w:r w:rsidRPr="004D66B6">
        <w:rPr>
          <w:rFonts w:eastAsia="Times New Roman"/>
          <w:color w:val="000000"/>
          <w:lang w:eastAsia="ru-RU"/>
        </w:rPr>
        <w:t xml:space="preserve">9.1. </w:t>
      </w:r>
      <w:proofErr w:type="gramStart"/>
      <w:r w:rsidRPr="004D66B6">
        <w:rPr>
          <w:rFonts w:eastAsia="Times New Roman"/>
          <w:color w:val="000000"/>
          <w:lang w:eastAsia="ru-RU"/>
        </w:rPr>
        <w:t xml:space="preserve">Сведения о деятельности Сторон, полученные ими при заключении, изменении (дополнении), исполнении и расторжении настоящего Договора, а также сведения, вытекающие из содержания настоящего Договора, являются </w:t>
      </w:r>
      <w:r w:rsidRPr="003E4020">
        <w:rPr>
          <w:rFonts w:eastAsia="Times New Roman"/>
          <w:lang w:eastAsia="ru-RU"/>
        </w:rPr>
        <w:t xml:space="preserve">коммерческой тайной </w:t>
      </w:r>
      <w:r w:rsidRPr="004D66B6">
        <w:rPr>
          <w:rFonts w:eastAsia="Times New Roman"/>
          <w:color w:val="000000"/>
          <w:lang w:eastAsia="ru-RU"/>
        </w:rPr>
        <w:t>и не подлежат разглашению третьим лицам (кроме как в случаях, предусмотренных законодательством Российской Федерации или по соглашению Сторон) в течение срока действия настоящего Договора и в течение трех лет после прекращения его действия.</w:t>
      </w:r>
      <w:proofErr w:type="gramEnd"/>
    </w:p>
    <w:p w:rsidR="004D66B6" w:rsidRPr="004D66B6" w:rsidRDefault="004D66B6" w:rsidP="004D66B6">
      <w:pPr>
        <w:shd w:val="clear" w:color="auto" w:fill="FFFFFF"/>
        <w:spacing w:before="120" w:after="120" w:line="240" w:lineRule="auto"/>
        <w:ind w:right="-2" w:firstLine="708"/>
        <w:jc w:val="both"/>
        <w:rPr>
          <w:rFonts w:eastAsia="Times New Roman"/>
          <w:color w:val="000000"/>
          <w:lang w:eastAsia="ru-RU"/>
        </w:rPr>
      </w:pPr>
      <w:r w:rsidRPr="004D66B6">
        <w:rPr>
          <w:rFonts w:eastAsia="Times New Roman"/>
          <w:color w:val="000000"/>
          <w:lang w:eastAsia="ru-RU"/>
        </w:rPr>
        <w:t>9.2. Сторон</w:t>
      </w:r>
      <w:r w:rsidR="003E4020">
        <w:rPr>
          <w:rFonts w:eastAsia="Times New Roman"/>
          <w:color w:val="000000"/>
          <w:lang w:eastAsia="ru-RU"/>
        </w:rPr>
        <w:t>а</w:t>
      </w:r>
      <w:r w:rsidRPr="004D66B6">
        <w:rPr>
          <w:rFonts w:eastAsia="Times New Roman"/>
          <w:color w:val="000000"/>
          <w:lang w:eastAsia="ru-RU"/>
        </w:rPr>
        <w:t xml:space="preserve"> в срок не </w:t>
      </w:r>
      <w:proofErr w:type="gramStart"/>
      <w:r w:rsidRPr="004D66B6">
        <w:rPr>
          <w:rFonts w:eastAsia="Times New Roman"/>
          <w:color w:val="000000"/>
          <w:lang w:eastAsia="ru-RU"/>
        </w:rPr>
        <w:t>более ___ календарных</w:t>
      </w:r>
      <w:proofErr w:type="gramEnd"/>
      <w:r w:rsidRPr="004D66B6">
        <w:rPr>
          <w:rFonts w:eastAsia="Times New Roman"/>
          <w:color w:val="000000"/>
          <w:lang w:eastAsia="ru-RU"/>
        </w:rPr>
        <w:t xml:space="preserve"> дней с даты обязана уведомить другую Сторону о следующем:</w:t>
      </w:r>
    </w:p>
    <w:p w:rsidR="004D66B6" w:rsidRPr="004D66B6" w:rsidRDefault="004D66B6" w:rsidP="004D66B6">
      <w:pPr>
        <w:shd w:val="clear" w:color="auto" w:fill="FFFFFF"/>
        <w:spacing w:before="120" w:after="120" w:line="240" w:lineRule="auto"/>
        <w:ind w:right="-2" w:firstLine="708"/>
        <w:jc w:val="both"/>
        <w:rPr>
          <w:rFonts w:eastAsia="Times New Roman"/>
          <w:color w:val="000000"/>
          <w:lang w:eastAsia="ru-RU"/>
        </w:rPr>
      </w:pPr>
      <w:r w:rsidRPr="004D66B6">
        <w:rPr>
          <w:rFonts w:eastAsia="Times New Roman"/>
          <w:color w:val="000000"/>
          <w:lang w:eastAsia="ru-RU"/>
        </w:rPr>
        <w:t>о принятии решения о реорганизации и (или) ликвидации юридического лица;</w:t>
      </w:r>
    </w:p>
    <w:p w:rsidR="004D66B6" w:rsidRPr="004D66B6" w:rsidRDefault="004D66B6" w:rsidP="004D66B6">
      <w:pPr>
        <w:shd w:val="clear" w:color="auto" w:fill="FFFFFF"/>
        <w:spacing w:before="120" w:after="120" w:line="240" w:lineRule="auto"/>
        <w:ind w:right="-2" w:firstLine="708"/>
        <w:jc w:val="both"/>
        <w:rPr>
          <w:rFonts w:eastAsia="Times New Roman"/>
          <w:color w:val="000000"/>
          <w:lang w:eastAsia="ru-RU"/>
        </w:rPr>
      </w:pPr>
      <w:r w:rsidRPr="004D66B6">
        <w:rPr>
          <w:rFonts w:eastAsia="Times New Roman"/>
          <w:color w:val="000000"/>
          <w:lang w:eastAsia="ru-RU"/>
        </w:rPr>
        <w:t>о внесении изменений в учредительные документы относительно наименования и места нахождения юридического лица;</w:t>
      </w:r>
    </w:p>
    <w:p w:rsidR="004D66B6" w:rsidRPr="004D66B6" w:rsidRDefault="004D66B6" w:rsidP="004D66B6">
      <w:pPr>
        <w:shd w:val="clear" w:color="auto" w:fill="FFFFFF"/>
        <w:spacing w:before="120" w:after="120" w:line="240" w:lineRule="auto"/>
        <w:ind w:right="-2" w:firstLine="708"/>
        <w:jc w:val="both"/>
        <w:rPr>
          <w:rFonts w:eastAsia="Times New Roman"/>
          <w:color w:val="000000"/>
          <w:lang w:eastAsia="ru-RU"/>
        </w:rPr>
      </w:pPr>
      <w:r w:rsidRPr="004D66B6">
        <w:rPr>
          <w:rFonts w:eastAsia="Times New Roman"/>
          <w:color w:val="000000"/>
          <w:lang w:eastAsia="ru-RU"/>
        </w:rPr>
        <w:t>при изменении банковских реквизитов и иных данных, влияющих на надлежащее исполнение предусмотренных настоящим Договором обязательств.</w:t>
      </w:r>
    </w:p>
    <w:p w:rsidR="004D66B6" w:rsidRPr="004D66B6" w:rsidRDefault="004D66B6" w:rsidP="004D66B6">
      <w:pPr>
        <w:shd w:val="clear" w:color="auto" w:fill="FFFFFF"/>
        <w:spacing w:before="120" w:after="120" w:line="240" w:lineRule="auto"/>
        <w:ind w:right="-2" w:firstLine="708"/>
        <w:jc w:val="both"/>
        <w:rPr>
          <w:rFonts w:eastAsia="Times New Roman"/>
          <w:color w:val="000000"/>
          <w:lang w:eastAsia="ru-RU"/>
        </w:rPr>
      </w:pPr>
      <w:r w:rsidRPr="004D66B6">
        <w:rPr>
          <w:rFonts w:eastAsia="Times New Roman"/>
          <w:color w:val="000000"/>
          <w:lang w:eastAsia="ru-RU"/>
        </w:rPr>
        <w:t>9.3. При разрешении вопросов, неурегулированных настоящим Договором, Стороны руководствуются законодательством Российской Федерации.</w:t>
      </w:r>
    </w:p>
    <w:p w:rsidR="004D66B6" w:rsidRPr="004D66B6" w:rsidRDefault="004D66B6" w:rsidP="004D66B6">
      <w:pPr>
        <w:shd w:val="clear" w:color="auto" w:fill="FFFFFF"/>
        <w:spacing w:before="120" w:after="120" w:line="240" w:lineRule="auto"/>
        <w:ind w:right="-2" w:firstLine="708"/>
        <w:jc w:val="both"/>
        <w:rPr>
          <w:rFonts w:eastAsia="Times New Roman"/>
          <w:color w:val="000000"/>
          <w:lang w:eastAsia="ru-RU"/>
        </w:rPr>
      </w:pPr>
      <w:r w:rsidRPr="004D66B6">
        <w:rPr>
          <w:rFonts w:eastAsia="Times New Roman"/>
          <w:color w:val="000000"/>
          <w:lang w:eastAsia="ru-RU"/>
        </w:rPr>
        <w:t>9.4. Все споры, возникающие при исполнении настоящего Договора, решаются Сторонами путем переговоров.</w:t>
      </w:r>
    </w:p>
    <w:p w:rsidR="004D66B6" w:rsidRPr="004D66B6" w:rsidRDefault="004D66B6" w:rsidP="004D66B6">
      <w:pPr>
        <w:shd w:val="clear" w:color="auto" w:fill="FFFFFF"/>
        <w:spacing w:before="120" w:after="120" w:line="240" w:lineRule="auto"/>
        <w:ind w:right="-2" w:firstLine="708"/>
        <w:jc w:val="both"/>
        <w:rPr>
          <w:rFonts w:eastAsia="Times New Roman"/>
          <w:color w:val="000000"/>
          <w:lang w:eastAsia="ru-RU"/>
        </w:rPr>
      </w:pPr>
      <w:r w:rsidRPr="004D66B6">
        <w:rPr>
          <w:rFonts w:eastAsia="Times New Roman"/>
          <w:color w:val="000000"/>
          <w:lang w:eastAsia="ru-RU"/>
        </w:rPr>
        <w:t>Если Стороны не придут к соглашению путем переговоров, все споры рассматриваются в претензионном порядке. Срок рассмотрения претензии –</w:t>
      </w:r>
      <w:r w:rsidR="003E4020">
        <w:rPr>
          <w:rFonts w:eastAsia="Times New Roman"/>
          <w:color w:val="000000"/>
          <w:lang w:eastAsia="ru-RU"/>
        </w:rPr>
        <w:t xml:space="preserve"> </w:t>
      </w:r>
      <w:r w:rsidRPr="004D66B6">
        <w:rPr>
          <w:rFonts w:eastAsia="Times New Roman"/>
          <w:color w:val="000000"/>
          <w:lang w:eastAsia="ru-RU"/>
        </w:rPr>
        <w:t>3 (три) недели с даты получения претензии.</w:t>
      </w:r>
    </w:p>
    <w:p w:rsidR="004D66B6" w:rsidRPr="004D66B6" w:rsidRDefault="004D66B6" w:rsidP="004D66B6">
      <w:pPr>
        <w:shd w:val="clear" w:color="auto" w:fill="FFFFFF"/>
        <w:spacing w:before="120" w:after="120" w:line="240" w:lineRule="auto"/>
        <w:ind w:right="-2" w:firstLine="708"/>
        <w:jc w:val="both"/>
        <w:rPr>
          <w:rFonts w:eastAsia="Times New Roman"/>
          <w:color w:val="000000"/>
          <w:lang w:eastAsia="ru-RU"/>
        </w:rPr>
      </w:pPr>
      <w:r w:rsidRPr="004D66B6">
        <w:rPr>
          <w:rFonts w:eastAsia="Times New Roman"/>
          <w:color w:val="000000"/>
          <w:lang w:eastAsia="ru-RU"/>
        </w:rPr>
        <w:t>В случае</w:t>
      </w:r>
      <w:proofErr w:type="gramStart"/>
      <w:r w:rsidRPr="004D66B6">
        <w:rPr>
          <w:rFonts w:eastAsia="Times New Roman"/>
          <w:color w:val="000000"/>
          <w:lang w:eastAsia="ru-RU"/>
        </w:rPr>
        <w:t>,</w:t>
      </w:r>
      <w:proofErr w:type="gramEnd"/>
      <w:r w:rsidRPr="004D66B6">
        <w:rPr>
          <w:rFonts w:eastAsia="Times New Roman"/>
          <w:color w:val="000000"/>
          <w:lang w:eastAsia="ru-RU"/>
        </w:rPr>
        <w:t xml:space="preserve"> если споры не урегулированы Сторонами с помощью переговоров и в претензионном порядке, они передаются заинтересованной Стороной в Арбитражный суд ______________.</w:t>
      </w:r>
    </w:p>
    <w:p w:rsidR="004D66B6" w:rsidRPr="004D66B6" w:rsidRDefault="004D66B6" w:rsidP="004D66B6">
      <w:pPr>
        <w:shd w:val="clear" w:color="auto" w:fill="FFFFFF"/>
        <w:spacing w:before="120" w:after="120" w:line="240" w:lineRule="auto"/>
        <w:ind w:right="-2" w:firstLine="708"/>
        <w:jc w:val="both"/>
        <w:rPr>
          <w:rFonts w:eastAsia="Times New Roman"/>
          <w:color w:val="000000"/>
          <w:lang w:eastAsia="ru-RU"/>
        </w:rPr>
      </w:pPr>
      <w:r w:rsidRPr="004D66B6">
        <w:rPr>
          <w:rFonts w:eastAsia="Times New Roman"/>
          <w:color w:val="000000"/>
          <w:lang w:eastAsia="ru-RU"/>
        </w:rPr>
        <w:t>9.5. Любые изменения и дополнения к настоящему Договору действительны только при условии оформления их в письменном виде и подписания обеими Сторонами.</w:t>
      </w:r>
    </w:p>
    <w:p w:rsidR="004D66B6" w:rsidRPr="004D66B6" w:rsidRDefault="004D66B6" w:rsidP="004D66B6">
      <w:pPr>
        <w:shd w:val="clear" w:color="auto" w:fill="FFFFFF"/>
        <w:spacing w:before="120" w:after="120" w:line="240" w:lineRule="auto"/>
        <w:ind w:right="-2" w:firstLine="708"/>
        <w:jc w:val="both"/>
        <w:rPr>
          <w:rFonts w:eastAsia="Times New Roman"/>
          <w:color w:val="000000"/>
          <w:lang w:eastAsia="ru-RU"/>
        </w:rPr>
      </w:pPr>
      <w:r w:rsidRPr="004D66B6">
        <w:rPr>
          <w:rFonts w:eastAsia="Times New Roman"/>
          <w:color w:val="000000"/>
          <w:lang w:eastAsia="ru-RU"/>
        </w:rPr>
        <w:t>9.6. Настоящий Договор составлен в двух экземплярах, имеющих равную силу, по одному экземпляру для каждой из Сторон.</w:t>
      </w:r>
    </w:p>
    <w:p w:rsidR="004D66B6" w:rsidRPr="004D66B6" w:rsidRDefault="004D66B6" w:rsidP="004D66B6">
      <w:pPr>
        <w:shd w:val="clear" w:color="auto" w:fill="FFFFFF"/>
        <w:spacing w:before="120" w:after="120" w:line="240" w:lineRule="auto"/>
        <w:ind w:right="-2"/>
        <w:jc w:val="both"/>
        <w:rPr>
          <w:rFonts w:eastAsia="Times New Roman"/>
          <w:color w:val="000000"/>
          <w:lang w:eastAsia="ru-RU"/>
        </w:rPr>
      </w:pPr>
      <w:r w:rsidRPr="004D66B6">
        <w:rPr>
          <w:rFonts w:eastAsia="Times New Roman"/>
          <w:b/>
          <w:bCs/>
          <w:color w:val="000000"/>
          <w:lang w:eastAsia="ru-RU"/>
        </w:rPr>
        <w:t>10. ПРИЛОЖЕНИЯ К ДОГОВОРУ</w:t>
      </w:r>
    </w:p>
    <w:p w:rsidR="004D66B6" w:rsidRPr="004D66B6" w:rsidRDefault="004D66B6" w:rsidP="004D66B6">
      <w:pPr>
        <w:shd w:val="clear" w:color="auto" w:fill="FFFFFF"/>
        <w:spacing w:before="120" w:after="120" w:line="240" w:lineRule="auto"/>
        <w:ind w:right="-2" w:firstLine="708"/>
        <w:jc w:val="both"/>
        <w:rPr>
          <w:rFonts w:eastAsia="Times New Roman"/>
          <w:color w:val="000000"/>
          <w:lang w:eastAsia="ru-RU"/>
        </w:rPr>
      </w:pPr>
      <w:r w:rsidRPr="004D66B6">
        <w:rPr>
          <w:rFonts w:eastAsia="Times New Roman"/>
          <w:color w:val="000000"/>
          <w:lang w:eastAsia="ru-RU"/>
        </w:rPr>
        <w:t>Все приложения, указанные в настоящем разделе, являются неотъемлемыми частями настоящего Договора.</w:t>
      </w:r>
    </w:p>
    <w:p w:rsidR="004D66B6" w:rsidRPr="004D66B6" w:rsidRDefault="004D66B6" w:rsidP="004D66B6">
      <w:pPr>
        <w:shd w:val="clear" w:color="auto" w:fill="FFFFFF"/>
        <w:spacing w:before="120" w:after="120" w:line="240" w:lineRule="auto"/>
        <w:ind w:right="-2" w:firstLine="708"/>
        <w:jc w:val="both"/>
        <w:rPr>
          <w:rFonts w:eastAsia="Times New Roman"/>
          <w:color w:val="000000"/>
          <w:lang w:eastAsia="ru-RU"/>
        </w:rPr>
      </w:pPr>
      <w:r w:rsidRPr="004D66B6">
        <w:rPr>
          <w:rFonts w:eastAsia="Times New Roman"/>
          <w:color w:val="000000"/>
          <w:lang w:eastAsia="ru-RU"/>
        </w:rPr>
        <w:lastRenderedPageBreak/>
        <w:t>Приложение № 1 «Точки приема»,</w:t>
      </w:r>
    </w:p>
    <w:p w:rsidR="004D66B6" w:rsidRPr="004D66B6" w:rsidRDefault="004D66B6" w:rsidP="004D66B6">
      <w:pPr>
        <w:shd w:val="clear" w:color="auto" w:fill="FFFFFF"/>
        <w:spacing w:before="120" w:after="120" w:line="240" w:lineRule="auto"/>
        <w:ind w:right="-2" w:firstLine="708"/>
        <w:jc w:val="both"/>
        <w:rPr>
          <w:rFonts w:eastAsia="Times New Roman"/>
          <w:color w:val="000000"/>
          <w:lang w:eastAsia="ru-RU"/>
        </w:rPr>
      </w:pPr>
      <w:r w:rsidRPr="004D66B6">
        <w:rPr>
          <w:rFonts w:eastAsia="Times New Roman"/>
          <w:color w:val="000000"/>
          <w:lang w:eastAsia="ru-RU"/>
        </w:rPr>
        <w:t>Приложение № 2 «Точки поставки Потребителям»,</w:t>
      </w:r>
    </w:p>
    <w:p w:rsidR="004D66B6" w:rsidRPr="004D66B6" w:rsidRDefault="004D66B6" w:rsidP="004D66B6">
      <w:pPr>
        <w:shd w:val="clear" w:color="auto" w:fill="FFFFFF"/>
        <w:spacing w:before="120" w:after="120" w:line="240" w:lineRule="auto"/>
        <w:ind w:right="-2" w:firstLine="708"/>
        <w:jc w:val="both"/>
        <w:rPr>
          <w:rFonts w:eastAsia="Times New Roman"/>
          <w:color w:val="000000"/>
          <w:lang w:eastAsia="ru-RU"/>
        </w:rPr>
      </w:pPr>
      <w:r w:rsidRPr="004D66B6">
        <w:rPr>
          <w:rFonts w:eastAsia="Times New Roman"/>
          <w:color w:val="000000"/>
          <w:lang w:eastAsia="ru-RU"/>
        </w:rPr>
        <w:t>Приложение № 3 «Плановые объемы передачи электрической энергии»,</w:t>
      </w:r>
    </w:p>
    <w:p w:rsidR="004D66B6" w:rsidRPr="004D66B6" w:rsidRDefault="004D66B6" w:rsidP="004D66B6">
      <w:pPr>
        <w:shd w:val="clear" w:color="auto" w:fill="FFFFFF"/>
        <w:spacing w:before="120" w:after="120" w:line="240" w:lineRule="auto"/>
        <w:ind w:right="-2" w:firstLine="708"/>
        <w:jc w:val="both"/>
        <w:rPr>
          <w:rFonts w:eastAsia="Times New Roman"/>
          <w:color w:val="000000"/>
          <w:lang w:eastAsia="ru-RU"/>
        </w:rPr>
      </w:pPr>
      <w:r w:rsidRPr="004D66B6">
        <w:rPr>
          <w:rFonts w:eastAsia="Times New Roman"/>
          <w:color w:val="000000"/>
          <w:lang w:eastAsia="ru-RU"/>
        </w:rPr>
        <w:t>Приложение № 4 «Порядок введения ограничения и возобновления режима потребления электрической энергии»</w:t>
      </w:r>
    </w:p>
    <w:p w:rsidR="004D66B6" w:rsidRPr="004D66B6" w:rsidRDefault="004D66B6" w:rsidP="004D66B6">
      <w:pPr>
        <w:shd w:val="clear" w:color="auto" w:fill="FFFFFF"/>
        <w:spacing w:before="120" w:after="120" w:line="240" w:lineRule="auto"/>
        <w:ind w:right="-2" w:firstLine="708"/>
        <w:jc w:val="both"/>
        <w:rPr>
          <w:rFonts w:eastAsia="Times New Roman"/>
          <w:color w:val="000000"/>
          <w:lang w:eastAsia="ru-RU"/>
        </w:rPr>
      </w:pPr>
      <w:r w:rsidRPr="004D66B6">
        <w:rPr>
          <w:rFonts w:eastAsia="Times New Roman"/>
          <w:color w:val="000000"/>
          <w:lang w:eastAsia="ru-RU"/>
        </w:rPr>
        <w:t>Приложение № 5 «Изменение режимов энергоснабжения»,</w:t>
      </w:r>
    </w:p>
    <w:p w:rsidR="004D66B6" w:rsidRPr="004D66B6" w:rsidRDefault="004D66B6" w:rsidP="004D66B6">
      <w:pPr>
        <w:shd w:val="clear" w:color="auto" w:fill="FFFFFF"/>
        <w:spacing w:before="120" w:after="120" w:line="240" w:lineRule="auto"/>
        <w:ind w:right="-2" w:firstLine="708"/>
        <w:jc w:val="both"/>
        <w:rPr>
          <w:rFonts w:eastAsia="Times New Roman"/>
          <w:color w:val="000000"/>
          <w:lang w:eastAsia="ru-RU"/>
        </w:rPr>
      </w:pPr>
      <w:r w:rsidRPr="004D66B6">
        <w:rPr>
          <w:rFonts w:eastAsia="Times New Roman"/>
          <w:color w:val="000000"/>
          <w:lang w:eastAsia="ru-RU"/>
        </w:rPr>
        <w:t>Приложение № 6 «Порядок полного и (или) частичного ограничения режима потребления электрической энергии»,</w:t>
      </w:r>
    </w:p>
    <w:p w:rsidR="004D66B6" w:rsidRPr="004D66B6" w:rsidRDefault="004D66B6" w:rsidP="004D66B6">
      <w:pPr>
        <w:shd w:val="clear" w:color="auto" w:fill="FFFFFF"/>
        <w:spacing w:before="120" w:after="120" w:line="240" w:lineRule="auto"/>
        <w:ind w:right="-2" w:firstLine="708"/>
        <w:jc w:val="both"/>
        <w:rPr>
          <w:rFonts w:eastAsia="Times New Roman"/>
          <w:color w:val="000000"/>
          <w:lang w:eastAsia="ru-RU"/>
        </w:rPr>
      </w:pPr>
      <w:r w:rsidRPr="004D66B6">
        <w:rPr>
          <w:rFonts w:eastAsia="Times New Roman"/>
          <w:color w:val="000000"/>
          <w:lang w:eastAsia="ru-RU"/>
        </w:rPr>
        <w:t xml:space="preserve">Приложение </w:t>
      </w:r>
      <w:r w:rsidR="003E4020">
        <w:rPr>
          <w:rFonts w:eastAsia="Times New Roman"/>
          <w:color w:val="000000"/>
          <w:lang w:eastAsia="ru-RU"/>
        </w:rPr>
        <w:t xml:space="preserve">№ 7 </w:t>
      </w:r>
      <w:r w:rsidRPr="004D66B6">
        <w:rPr>
          <w:rFonts w:eastAsia="Times New Roman"/>
          <w:color w:val="000000"/>
          <w:lang w:eastAsia="ru-RU"/>
        </w:rPr>
        <w:t>«Заявка о прекращении договора энергоснабжения,</w:t>
      </w:r>
    </w:p>
    <w:p w:rsidR="004D66B6" w:rsidRPr="004D66B6" w:rsidRDefault="004D66B6" w:rsidP="004D66B6">
      <w:pPr>
        <w:shd w:val="clear" w:color="auto" w:fill="FFFFFF"/>
        <w:spacing w:before="120" w:after="120" w:line="240" w:lineRule="auto"/>
        <w:ind w:right="-2" w:firstLine="708"/>
        <w:jc w:val="both"/>
        <w:rPr>
          <w:rFonts w:eastAsia="Times New Roman"/>
          <w:color w:val="000000"/>
          <w:lang w:eastAsia="ru-RU"/>
        </w:rPr>
      </w:pPr>
      <w:r w:rsidRPr="004D66B6">
        <w:rPr>
          <w:rFonts w:eastAsia="Times New Roman"/>
          <w:color w:val="000000"/>
          <w:lang w:eastAsia="ru-RU"/>
        </w:rPr>
        <w:t>Приложение № 8 «Порядок учета электрической энергии»,</w:t>
      </w:r>
    </w:p>
    <w:p w:rsidR="004D66B6" w:rsidRPr="004D66B6" w:rsidRDefault="004D66B6" w:rsidP="004D66B6">
      <w:pPr>
        <w:shd w:val="clear" w:color="auto" w:fill="FFFFFF"/>
        <w:spacing w:before="120" w:after="120" w:line="240" w:lineRule="auto"/>
        <w:ind w:right="-2" w:firstLine="708"/>
        <w:jc w:val="both"/>
        <w:rPr>
          <w:rFonts w:eastAsia="Times New Roman"/>
          <w:color w:val="000000"/>
          <w:lang w:eastAsia="ru-RU"/>
        </w:rPr>
      </w:pPr>
      <w:r w:rsidRPr="004D66B6">
        <w:rPr>
          <w:rFonts w:eastAsia="Times New Roman"/>
          <w:color w:val="000000"/>
          <w:lang w:eastAsia="ru-RU"/>
        </w:rPr>
        <w:t xml:space="preserve">Приложение </w:t>
      </w:r>
      <w:r w:rsidR="003E4020">
        <w:rPr>
          <w:rFonts w:eastAsia="Times New Roman"/>
          <w:color w:val="000000"/>
          <w:lang w:eastAsia="ru-RU"/>
        </w:rPr>
        <w:t xml:space="preserve">№ 9 </w:t>
      </w:r>
      <w:r w:rsidRPr="004D66B6">
        <w:rPr>
          <w:rFonts w:eastAsia="Times New Roman"/>
          <w:color w:val="000000"/>
          <w:lang w:eastAsia="ru-RU"/>
        </w:rPr>
        <w:t> «Форма акта первичного учета электрической энергии»,</w:t>
      </w:r>
    </w:p>
    <w:p w:rsidR="004D66B6" w:rsidRPr="004D66B6" w:rsidRDefault="004D66B6" w:rsidP="004D66B6">
      <w:pPr>
        <w:shd w:val="clear" w:color="auto" w:fill="FFFFFF"/>
        <w:spacing w:before="120" w:after="120" w:line="240" w:lineRule="auto"/>
        <w:ind w:right="-2" w:firstLine="708"/>
        <w:jc w:val="both"/>
        <w:rPr>
          <w:rFonts w:eastAsia="Times New Roman"/>
          <w:color w:val="000000"/>
          <w:lang w:eastAsia="ru-RU"/>
        </w:rPr>
      </w:pPr>
      <w:r w:rsidRPr="004D66B6">
        <w:rPr>
          <w:rFonts w:eastAsia="Times New Roman"/>
          <w:color w:val="000000"/>
          <w:lang w:eastAsia="ru-RU"/>
        </w:rPr>
        <w:t>Приложение № 10 «Форма акта оказания услуг по передаче электрической энергии».</w:t>
      </w:r>
    </w:p>
    <w:p w:rsidR="004D66B6" w:rsidRPr="004D66B6" w:rsidRDefault="004D66B6" w:rsidP="004D66B6">
      <w:pPr>
        <w:shd w:val="clear" w:color="auto" w:fill="FFFFFF"/>
        <w:spacing w:before="120" w:after="120" w:line="240" w:lineRule="auto"/>
        <w:ind w:right="-2"/>
        <w:jc w:val="both"/>
        <w:rPr>
          <w:rFonts w:eastAsia="Times New Roman"/>
          <w:color w:val="000000"/>
          <w:lang w:eastAsia="ru-RU"/>
        </w:rPr>
      </w:pPr>
      <w:r w:rsidRPr="004D66B6">
        <w:rPr>
          <w:rFonts w:eastAsia="Times New Roman"/>
          <w:b/>
          <w:bCs/>
          <w:color w:val="000000"/>
          <w:lang w:eastAsia="ru-RU"/>
        </w:rPr>
        <w:t>11. АДРЕСА И ПЛАТЕЖНЫЕ РЕКВИЗИТЫ СТОРОН</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4A0" w:firstRow="1" w:lastRow="0" w:firstColumn="1" w:lastColumn="0" w:noHBand="0" w:noVBand="1"/>
      </w:tblPr>
      <w:tblGrid>
        <w:gridCol w:w="3424"/>
        <w:gridCol w:w="6812"/>
      </w:tblGrid>
      <w:tr w:rsidR="004D66B6" w:rsidRPr="004D66B6" w:rsidTr="007341C9">
        <w:tc>
          <w:tcPr>
            <w:tcW w:w="0" w:type="auto"/>
            <w:tcBorders>
              <w:top w:val="single" w:sz="2" w:space="0" w:color="E7E7E7"/>
            </w:tcBorders>
            <w:shd w:val="clear" w:color="auto" w:fill="FFFFFF"/>
            <w:tcMar>
              <w:top w:w="30" w:type="dxa"/>
              <w:left w:w="30" w:type="dxa"/>
              <w:bottom w:w="30" w:type="dxa"/>
              <w:right w:w="30" w:type="dxa"/>
            </w:tcMar>
            <w:vAlign w:val="center"/>
            <w:hideMark/>
          </w:tcPr>
          <w:p w:rsidR="004D66B6" w:rsidRPr="004D66B6" w:rsidRDefault="004D66B6" w:rsidP="004D66B6">
            <w:pPr>
              <w:spacing w:before="120" w:after="120" w:line="240" w:lineRule="auto"/>
              <w:ind w:left="30" w:right="-2"/>
              <w:jc w:val="both"/>
              <w:rPr>
                <w:rFonts w:eastAsia="Times New Roman"/>
                <w:color w:val="000000"/>
                <w:lang w:eastAsia="ru-RU"/>
              </w:rPr>
            </w:pPr>
            <w:r w:rsidRPr="004D66B6">
              <w:rPr>
                <w:rFonts w:eastAsia="Times New Roman"/>
                <w:b/>
                <w:bCs/>
                <w:color w:val="000000"/>
                <w:lang w:eastAsia="ru-RU"/>
              </w:rPr>
              <w:t>ЗАКАЗЧИК</w:t>
            </w:r>
          </w:p>
          <w:p w:rsidR="004D66B6" w:rsidRPr="004D66B6" w:rsidRDefault="004D66B6" w:rsidP="004D66B6">
            <w:pPr>
              <w:spacing w:before="120" w:after="120" w:line="240" w:lineRule="auto"/>
              <w:ind w:left="30" w:right="-2"/>
              <w:jc w:val="both"/>
              <w:rPr>
                <w:rFonts w:eastAsia="Times New Roman"/>
                <w:color w:val="000000"/>
                <w:lang w:eastAsia="ru-RU"/>
              </w:rPr>
            </w:pPr>
            <w:r w:rsidRPr="004D66B6">
              <w:rPr>
                <w:rFonts w:eastAsia="Times New Roman"/>
                <w:color w:val="000000"/>
                <w:lang w:eastAsia="ru-RU"/>
              </w:rPr>
              <w:t>_________________________</w:t>
            </w:r>
          </w:p>
          <w:p w:rsidR="004D66B6" w:rsidRPr="004D66B6" w:rsidRDefault="004D66B6" w:rsidP="004D66B6">
            <w:pPr>
              <w:spacing w:before="120" w:after="120" w:line="240" w:lineRule="auto"/>
              <w:ind w:left="30" w:right="-2"/>
              <w:jc w:val="both"/>
              <w:rPr>
                <w:rFonts w:eastAsia="Times New Roman"/>
                <w:color w:val="000000"/>
                <w:lang w:eastAsia="ru-RU"/>
              </w:rPr>
            </w:pPr>
            <w:r w:rsidRPr="004D66B6">
              <w:rPr>
                <w:rFonts w:eastAsia="Times New Roman"/>
                <w:color w:val="000000"/>
                <w:lang w:eastAsia="ru-RU"/>
              </w:rPr>
              <w:t>«_____»_________________ 20__ г.</w:t>
            </w:r>
          </w:p>
        </w:tc>
        <w:tc>
          <w:tcPr>
            <w:tcW w:w="6812" w:type="dxa"/>
            <w:tcBorders>
              <w:top w:val="single" w:sz="2" w:space="0" w:color="E7E7E7"/>
            </w:tcBorders>
            <w:shd w:val="clear" w:color="auto" w:fill="FFFFFF"/>
            <w:tcMar>
              <w:top w:w="30" w:type="dxa"/>
              <w:left w:w="30" w:type="dxa"/>
              <w:bottom w:w="30" w:type="dxa"/>
              <w:right w:w="30" w:type="dxa"/>
            </w:tcMar>
            <w:vAlign w:val="center"/>
            <w:hideMark/>
          </w:tcPr>
          <w:p w:rsidR="004D66B6" w:rsidRPr="004D66B6" w:rsidRDefault="004D66B6" w:rsidP="007341C9">
            <w:pPr>
              <w:spacing w:before="120" w:after="120" w:line="240" w:lineRule="auto"/>
              <w:ind w:left="3239" w:right="-2"/>
              <w:jc w:val="both"/>
              <w:rPr>
                <w:rFonts w:eastAsia="Times New Roman"/>
                <w:color w:val="000000"/>
                <w:lang w:eastAsia="ru-RU"/>
              </w:rPr>
            </w:pPr>
            <w:r w:rsidRPr="004D66B6">
              <w:rPr>
                <w:rFonts w:eastAsia="Times New Roman"/>
                <w:b/>
                <w:bCs/>
                <w:color w:val="000000"/>
                <w:lang w:eastAsia="ru-RU"/>
              </w:rPr>
              <w:t>ИСПОЛНИТЕЛЬ</w:t>
            </w:r>
          </w:p>
          <w:p w:rsidR="004D66B6" w:rsidRPr="004D66B6" w:rsidRDefault="004D66B6" w:rsidP="007341C9">
            <w:pPr>
              <w:spacing w:before="120" w:after="120" w:line="240" w:lineRule="auto"/>
              <w:ind w:left="3239" w:right="-2"/>
              <w:jc w:val="both"/>
              <w:rPr>
                <w:rFonts w:eastAsia="Times New Roman"/>
                <w:color w:val="000000"/>
                <w:lang w:eastAsia="ru-RU"/>
              </w:rPr>
            </w:pPr>
            <w:r w:rsidRPr="004D66B6">
              <w:rPr>
                <w:rFonts w:eastAsia="Times New Roman"/>
                <w:color w:val="000000"/>
                <w:lang w:eastAsia="ru-RU"/>
              </w:rPr>
              <w:t>_____________________</w:t>
            </w:r>
          </w:p>
          <w:p w:rsidR="004D66B6" w:rsidRPr="004D66B6" w:rsidRDefault="004D66B6" w:rsidP="007341C9">
            <w:pPr>
              <w:spacing w:before="120" w:after="120" w:line="240" w:lineRule="auto"/>
              <w:ind w:left="3239" w:right="-2"/>
              <w:jc w:val="both"/>
              <w:rPr>
                <w:rFonts w:eastAsia="Times New Roman"/>
                <w:color w:val="000000"/>
                <w:lang w:eastAsia="ru-RU"/>
              </w:rPr>
            </w:pPr>
            <w:r w:rsidRPr="004D66B6">
              <w:rPr>
                <w:rFonts w:eastAsia="Times New Roman"/>
                <w:color w:val="000000"/>
                <w:lang w:eastAsia="ru-RU"/>
              </w:rPr>
              <w:t>«_____»_________________ 20__ г.</w:t>
            </w:r>
          </w:p>
        </w:tc>
      </w:tr>
    </w:tbl>
    <w:p w:rsidR="00573B5E" w:rsidRPr="004D66B6" w:rsidRDefault="00573B5E" w:rsidP="004D66B6">
      <w:pPr>
        <w:spacing w:before="120" w:after="120" w:line="240" w:lineRule="auto"/>
        <w:jc w:val="both"/>
      </w:pPr>
      <w:bookmarkStart w:id="0" w:name="_GoBack"/>
      <w:bookmarkEnd w:id="0"/>
    </w:p>
    <w:sectPr w:rsidR="00573B5E" w:rsidRPr="004D66B6" w:rsidSect="004D66B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6B6"/>
    <w:rsid w:val="002F54D6"/>
    <w:rsid w:val="003E4020"/>
    <w:rsid w:val="004D66B6"/>
    <w:rsid w:val="00573B5E"/>
    <w:rsid w:val="006F25BC"/>
    <w:rsid w:val="007341C9"/>
    <w:rsid w:val="00AB3DA2"/>
    <w:rsid w:val="00F02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4D6"/>
    <w:pPr>
      <w:spacing w:after="200" w:line="276" w:lineRule="auto"/>
      <w:jc w:val="left"/>
    </w:pPr>
  </w:style>
  <w:style w:type="paragraph" w:styleId="4">
    <w:name w:val="heading 4"/>
    <w:aliases w:val="Sub-Minor,Level 2 - a,H4,H41"/>
    <w:basedOn w:val="a"/>
    <w:next w:val="a"/>
    <w:link w:val="40"/>
    <w:qFormat/>
    <w:rsid w:val="002F54D6"/>
    <w:pPr>
      <w:keepNext/>
      <w:spacing w:after="0" w:line="240" w:lineRule="auto"/>
      <w:ind w:left="360" w:firstLine="180"/>
      <w:jc w:val="center"/>
      <w:outlineLvl w:val="3"/>
    </w:pPr>
    <w:rPr>
      <w:rFonts w:eastAsia="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2F54D6"/>
    <w:pPr>
      <w:widowControl w:val="0"/>
      <w:autoSpaceDE w:val="0"/>
      <w:autoSpaceDN w:val="0"/>
      <w:adjustRightInd w:val="0"/>
      <w:jc w:val="right"/>
    </w:pPr>
    <w:rPr>
      <w:szCs w:val="24"/>
    </w:rPr>
  </w:style>
  <w:style w:type="character" w:customStyle="1" w:styleId="40">
    <w:name w:val="Заголовок 4 Знак"/>
    <w:aliases w:val="Sub-Minor Знак,Level 2 - a Знак,H4 Знак,H41 Знак"/>
    <w:basedOn w:val="a0"/>
    <w:link w:val="4"/>
    <w:rsid w:val="002F54D6"/>
    <w:rPr>
      <w:rFonts w:ascii="Times New Roman" w:eastAsia="Times New Roman" w:hAnsi="Times New Roman" w:cs="Times New Roman"/>
      <w:b/>
      <w:bCs/>
      <w:sz w:val="24"/>
      <w:szCs w:val="24"/>
      <w:lang w:eastAsia="ru-RU"/>
    </w:rPr>
  </w:style>
  <w:style w:type="paragraph" w:styleId="a3">
    <w:name w:val="No Spacing"/>
    <w:uiPriority w:val="1"/>
    <w:qFormat/>
    <w:rsid w:val="002F54D6"/>
    <w:pPr>
      <w:jc w:val="left"/>
    </w:pPr>
    <w:rPr>
      <w:rFonts w:eastAsiaTheme="minorEastAsia"/>
      <w:lang w:eastAsia="ru-RU"/>
    </w:rPr>
  </w:style>
  <w:style w:type="paragraph" w:styleId="a4">
    <w:name w:val="List Paragraph"/>
    <w:basedOn w:val="a"/>
    <w:uiPriority w:val="34"/>
    <w:qFormat/>
    <w:rsid w:val="002F54D6"/>
    <w:pPr>
      <w:ind w:left="720"/>
      <w:contextualSpacing/>
    </w:pPr>
  </w:style>
  <w:style w:type="character" w:styleId="a5">
    <w:name w:val="Hyperlink"/>
    <w:basedOn w:val="a0"/>
    <w:uiPriority w:val="99"/>
    <w:semiHidden/>
    <w:unhideWhenUsed/>
    <w:rsid w:val="004D66B6"/>
    <w:rPr>
      <w:strike w:val="0"/>
      <w:dstrike w:val="0"/>
      <w:color w:val="0066CC"/>
      <w:u w:val="none"/>
      <w:effect w:val="none"/>
    </w:rPr>
  </w:style>
  <w:style w:type="paragraph" w:styleId="a6">
    <w:name w:val="Balloon Text"/>
    <w:basedOn w:val="a"/>
    <w:link w:val="a7"/>
    <w:uiPriority w:val="99"/>
    <w:semiHidden/>
    <w:unhideWhenUsed/>
    <w:rsid w:val="004D66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66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4D6"/>
    <w:pPr>
      <w:spacing w:after="200" w:line="276" w:lineRule="auto"/>
      <w:jc w:val="left"/>
    </w:pPr>
  </w:style>
  <w:style w:type="paragraph" w:styleId="4">
    <w:name w:val="heading 4"/>
    <w:aliases w:val="Sub-Minor,Level 2 - a,H4,H41"/>
    <w:basedOn w:val="a"/>
    <w:next w:val="a"/>
    <w:link w:val="40"/>
    <w:qFormat/>
    <w:rsid w:val="002F54D6"/>
    <w:pPr>
      <w:keepNext/>
      <w:spacing w:after="0" w:line="240" w:lineRule="auto"/>
      <w:ind w:left="360" w:firstLine="180"/>
      <w:jc w:val="center"/>
      <w:outlineLvl w:val="3"/>
    </w:pPr>
    <w:rPr>
      <w:rFonts w:eastAsia="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2F54D6"/>
    <w:pPr>
      <w:widowControl w:val="0"/>
      <w:autoSpaceDE w:val="0"/>
      <w:autoSpaceDN w:val="0"/>
      <w:adjustRightInd w:val="0"/>
      <w:jc w:val="right"/>
    </w:pPr>
    <w:rPr>
      <w:szCs w:val="24"/>
    </w:rPr>
  </w:style>
  <w:style w:type="character" w:customStyle="1" w:styleId="40">
    <w:name w:val="Заголовок 4 Знак"/>
    <w:aliases w:val="Sub-Minor Знак,Level 2 - a Знак,H4 Знак,H41 Знак"/>
    <w:basedOn w:val="a0"/>
    <w:link w:val="4"/>
    <w:rsid w:val="002F54D6"/>
    <w:rPr>
      <w:rFonts w:ascii="Times New Roman" w:eastAsia="Times New Roman" w:hAnsi="Times New Roman" w:cs="Times New Roman"/>
      <w:b/>
      <w:bCs/>
      <w:sz w:val="24"/>
      <w:szCs w:val="24"/>
      <w:lang w:eastAsia="ru-RU"/>
    </w:rPr>
  </w:style>
  <w:style w:type="paragraph" w:styleId="a3">
    <w:name w:val="No Spacing"/>
    <w:uiPriority w:val="1"/>
    <w:qFormat/>
    <w:rsid w:val="002F54D6"/>
    <w:pPr>
      <w:jc w:val="left"/>
    </w:pPr>
    <w:rPr>
      <w:rFonts w:eastAsiaTheme="minorEastAsia"/>
      <w:lang w:eastAsia="ru-RU"/>
    </w:rPr>
  </w:style>
  <w:style w:type="paragraph" w:styleId="a4">
    <w:name w:val="List Paragraph"/>
    <w:basedOn w:val="a"/>
    <w:uiPriority w:val="34"/>
    <w:qFormat/>
    <w:rsid w:val="002F54D6"/>
    <w:pPr>
      <w:ind w:left="720"/>
      <w:contextualSpacing/>
    </w:pPr>
  </w:style>
  <w:style w:type="character" w:styleId="a5">
    <w:name w:val="Hyperlink"/>
    <w:basedOn w:val="a0"/>
    <w:uiPriority w:val="99"/>
    <w:semiHidden/>
    <w:unhideWhenUsed/>
    <w:rsid w:val="004D66B6"/>
    <w:rPr>
      <w:strike w:val="0"/>
      <w:dstrike w:val="0"/>
      <w:color w:val="0066CC"/>
      <w:u w:val="none"/>
      <w:effect w:val="none"/>
    </w:rPr>
  </w:style>
  <w:style w:type="paragraph" w:styleId="a6">
    <w:name w:val="Balloon Text"/>
    <w:basedOn w:val="a"/>
    <w:link w:val="a7"/>
    <w:uiPriority w:val="99"/>
    <w:semiHidden/>
    <w:unhideWhenUsed/>
    <w:rsid w:val="004D66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66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0497">
      <w:bodyDiv w:val="1"/>
      <w:marLeft w:val="0"/>
      <w:marRight w:val="0"/>
      <w:marTop w:val="0"/>
      <w:marBottom w:val="0"/>
      <w:divBdr>
        <w:top w:val="none" w:sz="0" w:space="0" w:color="auto"/>
        <w:left w:val="none" w:sz="0" w:space="0" w:color="auto"/>
        <w:bottom w:val="none" w:sz="0" w:space="0" w:color="auto"/>
        <w:right w:val="none" w:sz="0" w:space="0" w:color="auto"/>
      </w:divBdr>
      <w:divsChild>
        <w:div w:id="1625232916">
          <w:marLeft w:val="0"/>
          <w:marRight w:val="150"/>
          <w:marTop w:val="0"/>
          <w:marBottom w:val="0"/>
          <w:divBdr>
            <w:top w:val="none" w:sz="0" w:space="0" w:color="auto"/>
            <w:left w:val="none" w:sz="0" w:space="0" w:color="auto"/>
            <w:bottom w:val="none" w:sz="0" w:space="0" w:color="auto"/>
            <w:right w:val="none" w:sz="0" w:space="0" w:color="auto"/>
          </w:divBdr>
          <w:divsChild>
            <w:div w:id="995761553">
              <w:marLeft w:val="0"/>
              <w:marRight w:val="0"/>
              <w:marTop w:val="0"/>
              <w:marBottom w:val="0"/>
              <w:divBdr>
                <w:top w:val="none" w:sz="0" w:space="0" w:color="auto"/>
                <w:left w:val="none" w:sz="0" w:space="0" w:color="auto"/>
                <w:bottom w:val="none" w:sz="0" w:space="0" w:color="auto"/>
                <w:right w:val="none" w:sz="0" w:space="0" w:color="auto"/>
              </w:divBdr>
              <w:divsChild>
                <w:div w:id="1493717780">
                  <w:marLeft w:val="150"/>
                  <w:marRight w:val="225"/>
                  <w:marTop w:val="0"/>
                  <w:marBottom w:val="0"/>
                  <w:divBdr>
                    <w:top w:val="none" w:sz="0" w:space="0" w:color="auto"/>
                    <w:left w:val="none" w:sz="0" w:space="0" w:color="auto"/>
                    <w:bottom w:val="none" w:sz="0" w:space="0" w:color="auto"/>
                    <w:right w:val="none" w:sz="0" w:space="0" w:color="auto"/>
                  </w:divBdr>
                  <w:divsChild>
                    <w:div w:id="1433164909">
                      <w:marLeft w:val="270"/>
                      <w:marRight w:val="120"/>
                      <w:marTop w:val="0"/>
                      <w:marBottom w:val="540"/>
                      <w:divBdr>
                        <w:top w:val="none" w:sz="0" w:space="0" w:color="auto"/>
                        <w:left w:val="none" w:sz="0" w:space="0" w:color="auto"/>
                        <w:bottom w:val="none" w:sz="0" w:space="0" w:color="auto"/>
                        <w:right w:val="none" w:sz="0" w:space="0" w:color="auto"/>
                      </w:divBdr>
                      <w:divsChild>
                        <w:div w:id="1219247951">
                          <w:marLeft w:val="0"/>
                          <w:marRight w:val="0"/>
                          <w:marTop w:val="0"/>
                          <w:marBottom w:val="720"/>
                          <w:divBdr>
                            <w:top w:val="none" w:sz="0" w:space="0" w:color="auto"/>
                            <w:left w:val="none" w:sz="0" w:space="0" w:color="auto"/>
                            <w:bottom w:val="none" w:sz="0" w:space="0" w:color="auto"/>
                            <w:right w:val="none" w:sz="0" w:space="0" w:color="auto"/>
                          </w:divBdr>
                          <w:divsChild>
                            <w:div w:id="997614661">
                              <w:marLeft w:val="0"/>
                              <w:marRight w:val="0"/>
                              <w:marTop w:val="0"/>
                              <w:marBottom w:val="0"/>
                              <w:divBdr>
                                <w:top w:val="none" w:sz="0" w:space="0" w:color="auto"/>
                                <w:left w:val="none" w:sz="0" w:space="0" w:color="auto"/>
                                <w:bottom w:val="none" w:sz="0" w:space="0" w:color="auto"/>
                                <w:right w:val="none" w:sz="0" w:space="0" w:color="auto"/>
                              </w:divBdr>
                              <w:divsChild>
                                <w:div w:id="524363944">
                                  <w:marLeft w:val="0"/>
                                  <w:marRight w:val="4875"/>
                                  <w:marTop w:val="0"/>
                                  <w:marBottom w:val="0"/>
                                  <w:divBdr>
                                    <w:top w:val="none" w:sz="0" w:space="0" w:color="auto"/>
                                    <w:left w:val="none" w:sz="0" w:space="0" w:color="auto"/>
                                    <w:bottom w:val="none" w:sz="0" w:space="0" w:color="auto"/>
                                    <w:right w:val="none" w:sz="0" w:space="0" w:color="auto"/>
                                  </w:divBdr>
                                  <w:divsChild>
                                    <w:div w:id="181092889">
                                      <w:marLeft w:val="15"/>
                                      <w:marRight w:val="15"/>
                                      <w:marTop w:val="15"/>
                                      <w:marBottom w:val="15"/>
                                      <w:divBdr>
                                        <w:top w:val="none" w:sz="0" w:space="0" w:color="auto"/>
                                        <w:left w:val="none" w:sz="0" w:space="0" w:color="auto"/>
                                        <w:bottom w:val="none" w:sz="0" w:space="0" w:color="auto"/>
                                        <w:right w:val="none" w:sz="0" w:space="0" w:color="auto"/>
                                      </w:divBdr>
                                      <w:divsChild>
                                        <w:div w:id="228003263">
                                          <w:marLeft w:val="0"/>
                                          <w:marRight w:val="0"/>
                                          <w:marTop w:val="0"/>
                                          <w:marBottom w:val="0"/>
                                          <w:divBdr>
                                            <w:top w:val="none" w:sz="0" w:space="0" w:color="auto"/>
                                            <w:left w:val="none" w:sz="0" w:space="0" w:color="auto"/>
                                            <w:bottom w:val="none" w:sz="0" w:space="0" w:color="auto"/>
                                            <w:right w:val="none" w:sz="0" w:space="0" w:color="auto"/>
                                          </w:divBdr>
                                        </w:div>
                                        <w:div w:id="1807237351">
                                          <w:marLeft w:val="0"/>
                                          <w:marRight w:val="0"/>
                                          <w:marTop w:val="0"/>
                                          <w:marBottom w:val="0"/>
                                          <w:divBdr>
                                            <w:top w:val="none" w:sz="0" w:space="0" w:color="auto"/>
                                            <w:left w:val="none" w:sz="0" w:space="0" w:color="auto"/>
                                            <w:bottom w:val="none" w:sz="0" w:space="0" w:color="auto"/>
                                            <w:right w:val="none" w:sz="0" w:space="0" w:color="auto"/>
                                          </w:divBdr>
                                        </w:div>
                                      </w:divsChild>
                                    </w:div>
                                    <w:div w:id="1521969024">
                                      <w:marLeft w:val="150"/>
                                      <w:marRight w:val="0"/>
                                      <w:marTop w:val="150"/>
                                      <w:marBottom w:val="150"/>
                                      <w:divBdr>
                                        <w:top w:val="none" w:sz="0" w:space="0" w:color="auto"/>
                                        <w:left w:val="none" w:sz="0" w:space="0" w:color="auto"/>
                                        <w:bottom w:val="none" w:sz="0" w:space="0" w:color="auto"/>
                                        <w:right w:val="none" w:sz="0" w:space="0" w:color="auto"/>
                                      </w:divBdr>
                                    </w:div>
                                    <w:div w:id="1638142541">
                                      <w:marLeft w:val="150"/>
                                      <w:marRight w:val="0"/>
                                      <w:marTop w:val="150"/>
                                      <w:marBottom w:val="150"/>
                                      <w:divBdr>
                                        <w:top w:val="none" w:sz="0" w:space="0" w:color="auto"/>
                                        <w:left w:val="none" w:sz="0" w:space="0" w:color="auto"/>
                                        <w:bottom w:val="none" w:sz="0" w:space="0" w:color="auto"/>
                                        <w:right w:val="none" w:sz="0" w:space="0" w:color="auto"/>
                                      </w:divBdr>
                                    </w:div>
                                    <w:div w:id="144585706">
                                      <w:marLeft w:val="0"/>
                                      <w:marRight w:val="0"/>
                                      <w:marTop w:val="0"/>
                                      <w:marBottom w:val="0"/>
                                      <w:divBdr>
                                        <w:top w:val="none" w:sz="0" w:space="0" w:color="auto"/>
                                        <w:left w:val="none" w:sz="0" w:space="0" w:color="auto"/>
                                        <w:bottom w:val="none" w:sz="0" w:space="0" w:color="auto"/>
                                        <w:right w:val="none" w:sz="0" w:space="0" w:color="auto"/>
                                      </w:divBdr>
                                      <w:divsChild>
                                        <w:div w:id="1736275242">
                                          <w:marLeft w:val="0"/>
                                          <w:marRight w:val="0"/>
                                          <w:marTop w:val="0"/>
                                          <w:marBottom w:val="0"/>
                                          <w:divBdr>
                                            <w:top w:val="none" w:sz="0" w:space="0" w:color="auto"/>
                                            <w:left w:val="none" w:sz="0" w:space="0" w:color="auto"/>
                                            <w:bottom w:val="none" w:sz="0" w:space="0" w:color="auto"/>
                                            <w:right w:val="none" w:sz="0" w:space="0" w:color="auto"/>
                                          </w:divBdr>
                                          <w:divsChild>
                                            <w:div w:id="15424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ndia.ru/text/category/avtomatizirovannie_sistem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andia.ru/text/categ/wiki/001/202.php" TargetMode="External"/><Relationship Id="rId5" Type="http://schemas.openxmlformats.org/officeDocument/2006/relationships/hyperlink" Target="http://pandia.ru/text/categ/wiki/001/231.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5357</Words>
  <Characters>30541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OMZ</Company>
  <LinksUpToDate>false</LinksUpToDate>
  <CharactersWithSpaces>35827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Пономарева А.И.</dc:creator>
  <cp:lastModifiedBy>Пономарева А.И.</cp:lastModifiedBy>
  <cp:revision>2</cp:revision>
  <dcterms:created xsi:type="dcterms:W3CDTF">2016-10-19T09:03:00Z</dcterms:created>
  <dcterms:modified xsi:type="dcterms:W3CDTF">2016-10-19T09:24:00Z</dcterms:modified>
</cp:coreProperties>
</file>